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84B" w:rsidRDefault="00A2084B" w:rsidP="00A2084B">
      <w:pPr>
        <w:jc w:val="left"/>
        <w:rPr>
          <w:rFonts w:ascii="Times New Roman" w:eastAsia="黑体" w:hAnsi="Times New Roman" w:cs="黑体"/>
          <w:color w:val="000000" w:themeColor="text1"/>
          <w:sz w:val="32"/>
          <w:szCs w:val="32"/>
        </w:rPr>
      </w:pPr>
      <w:r>
        <w:rPr>
          <w:rFonts w:ascii="Times New Roman" w:eastAsia="黑体" w:hAnsi="Times New Roman" w:cs="黑体" w:hint="eastAsia"/>
          <w:color w:val="000000" w:themeColor="text1"/>
          <w:sz w:val="32"/>
          <w:szCs w:val="32"/>
        </w:rPr>
        <w:t>附件：</w:t>
      </w:r>
      <w:r>
        <w:rPr>
          <w:rFonts w:ascii="Times New Roman" w:eastAsia="黑体" w:hAnsi="Times New Roman" w:cs="黑体" w:hint="eastAsia"/>
          <w:color w:val="000000" w:themeColor="text1"/>
          <w:sz w:val="32"/>
          <w:szCs w:val="32"/>
        </w:rPr>
        <w:t>2</w:t>
      </w:r>
    </w:p>
    <w:tbl>
      <w:tblPr>
        <w:tblStyle w:val="a3"/>
        <w:tblpPr w:leftFromText="180" w:rightFromText="180" w:vertAnchor="page" w:horzAnchor="page" w:tblpX="1450" w:tblpY="3857"/>
        <w:tblOverlap w:val="never"/>
        <w:tblW w:w="9403" w:type="dxa"/>
        <w:tblLayout w:type="fixed"/>
        <w:tblLook w:val="04A0" w:firstRow="1" w:lastRow="0" w:firstColumn="1" w:lastColumn="0" w:noHBand="0" w:noVBand="1"/>
      </w:tblPr>
      <w:tblGrid>
        <w:gridCol w:w="1223"/>
        <w:gridCol w:w="1636"/>
        <w:gridCol w:w="6544"/>
      </w:tblGrid>
      <w:tr w:rsidR="00A2084B" w:rsidTr="00D478F4">
        <w:trPr>
          <w:trHeight w:val="307"/>
        </w:trPr>
        <w:tc>
          <w:tcPr>
            <w:tcW w:w="1223" w:type="dxa"/>
            <w:vAlign w:val="center"/>
          </w:tcPr>
          <w:p w:rsidR="00A2084B" w:rsidRDefault="00A2084B" w:rsidP="00D478F4">
            <w:pPr>
              <w:widowControl/>
              <w:spacing w:line="280" w:lineRule="exact"/>
              <w:jc w:val="center"/>
              <w:rPr>
                <w:rFonts w:ascii="Times New Roman" w:eastAsia="黑体" w:hAnsi="Times New Roman" w:cs="黑体"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eastAsia="黑体" w:hAnsi="Times New Roman" w:cs="黑体" w:hint="eastAsia"/>
                <w:bCs/>
                <w:color w:val="000000" w:themeColor="text1"/>
                <w:sz w:val="18"/>
                <w:szCs w:val="18"/>
                <w:lang w:bidi="ar"/>
              </w:rPr>
              <w:t>一级指标</w:t>
            </w:r>
          </w:p>
        </w:tc>
        <w:tc>
          <w:tcPr>
            <w:tcW w:w="1636" w:type="dxa"/>
            <w:vAlign w:val="center"/>
          </w:tcPr>
          <w:p w:rsidR="00A2084B" w:rsidRDefault="00A2084B" w:rsidP="00D478F4">
            <w:pPr>
              <w:widowControl/>
              <w:spacing w:line="280" w:lineRule="exact"/>
              <w:jc w:val="center"/>
              <w:rPr>
                <w:rFonts w:ascii="Times New Roman" w:eastAsia="黑体" w:hAnsi="Times New Roman" w:cs="黑体"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eastAsia="黑体" w:hAnsi="Times New Roman" w:cs="黑体" w:hint="eastAsia"/>
                <w:bCs/>
                <w:color w:val="000000" w:themeColor="text1"/>
                <w:sz w:val="18"/>
                <w:szCs w:val="18"/>
                <w:lang w:bidi="ar"/>
              </w:rPr>
              <w:t>二级指标</w:t>
            </w:r>
          </w:p>
        </w:tc>
        <w:tc>
          <w:tcPr>
            <w:tcW w:w="6544" w:type="dxa"/>
            <w:vAlign w:val="center"/>
          </w:tcPr>
          <w:p w:rsidR="00A2084B" w:rsidRDefault="00A2084B" w:rsidP="00D478F4">
            <w:pPr>
              <w:widowControl/>
              <w:spacing w:line="280" w:lineRule="exact"/>
              <w:jc w:val="center"/>
              <w:rPr>
                <w:rFonts w:ascii="Times New Roman" w:eastAsia="黑体" w:hAnsi="Times New Roman" w:cs="黑体"/>
                <w:bCs/>
                <w:color w:val="000000" w:themeColor="text1"/>
                <w:sz w:val="18"/>
                <w:szCs w:val="18"/>
                <w:lang w:eastAsia="en-US" w:bidi="ar"/>
              </w:rPr>
            </w:pPr>
            <w:r>
              <w:rPr>
                <w:rFonts w:ascii="Times New Roman" w:eastAsia="黑体" w:hAnsi="Times New Roman" w:cs="黑体" w:hint="eastAsia"/>
                <w:bCs/>
                <w:color w:val="000000" w:themeColor="text1"/>
                <w:sz w:val="18"/>
                <w:szCs w:val="18"/>
                <w:lang w:bidi="ar"/>
              </w:rPr>
              <w:t>评价要点</w:t>
            </w:r>
          </w:p>
        </w:tc>
      </w:tr>
      <w:tr w:rsidR="00A2084B" w:rsidTr="00D478F4">
        <w:trPr>
          <w:trHeight w:val="411"/>
        </w:trPr>
        <w:tc>
          <w:tcPr>
            <w:tcW w:w="1223" w:type="dxa"/>
            <w:vMerge w:val="restart"/>
            <w:vAlign w:val="center"/>
          </w:tcPr>
          <w:p w:rsidR="00A2084B" w:rsidRDefault="00A2084B" w:rsidP="00D478F4">
            <w:pPr>
              <w:widowControl/>
              <w:spacing w:line="280" w:lineRule="exact"/>
              <w:jc w:val="center"/>
              <w:rPr>
                <w:rFonts w:ascii="Times New Roman" w:eastAsia="黑体" w:hAnsi="Times New Roman" w:cs="黑体"/>
                <w:bCs/>
                <w:color w:val="000000" w:themeColor="text1"/>
                <w:sz w:val="18"/>
                <w:szCs w:val="18"/>
                <w:lang w:bidi="ar"/>
              </w:rPr>
            </w:pPr>
          </w:p>
          <w:p w:rsidR="00A2084B" w:rsidRDefault="00A2084B" w:rsidP="00D478F4">
            <w:pPr>
              <w:widowControl/>
              <w:spacing w:line="280" w:lineRule="exact"/>
              <w:jc w:val="center"/>
              <w:rPr>
                <w:rFonts w:ascii="Times New Roman" w:eastAsia="黑体" w:hAnsi="Times New Roman" w:cs="黑体"/>
                <w:bCs/>
                <w:color w:val="000000" w:themeColor="text1"/>
                <w:sz w:val="18"/>
                <w:szCs w:val="18"/>
                <w:lang w:bidi="ar"/>
              </w:rPr>
            </w:pPr>
          </w:p>
          <w:p w:rsidR="00A2084B" w:rsidRDefault="00A2084B" w:rsidP="00D478F4">
            <w:pPr>
              <w:widowControl/>
              <w:spacing w:line="280" w:lineRule="exact"/>
              <w:jc w:val="center"/>
              <w:rPr>
                <w:rFonts w:ascii="Times New Roman" w:eastAsia="黑体" w:hAnsi="Times New Roman" w:cs="黑体"/>
                <w:bCs/>
                <w:color w:val="000000" w:themeColor="text1"/>
                <w:sz w:val="18"/>
                <w:szCs w:val="18"/>
                <w:lang w:bidi="ar"/>
              </w:rPr>
            </w:pPr>
          </w:p>
          <w:p w:rsidR="00A2084B" w:rsidRDefault="00A2084B" w:rsidP="00D478F4">
            <w:pPr>
              <w:widowControl/>
              <w:spacing w:line="280" w:lineRule="exact"/>
              <w:jc w:val="center"/>
              <w:rPr>
                <w:rFonts w:ascii="Times New Roman" w:eastAsia="黑体" w:hAnsi="Times New Roman" w:cs="黑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bCs/>
                <w:color w:val="000000" w:themeColor="text1"/>
                <w:sz w:val="18"/>
                <w:szCs w:val="18"/>
                <w:lang w:bidi="ar"/>
              </w:rPr>
              <w:t>技术表现</w:t>
            </w:r>
          </w:p>
          <w:p w:rsidR="00A2084B" w:rsidRDefault="00A2084B" w:rsidP="00D478F4">
            <w:pPr>
              <w:widowControl/>
              <w:spacing w:line="280" w:lineRule="exact"/>
              <w:jc w:val="center"/>
              <w:rPr>
                <w:rFonts w:ascii="Times New Roman" w:eastAsia="黑体" w:hAnsi="Times New Roman" w:cs="黑体"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eastAsia="黑体" w:hAnsi="Times New Roman" w:cs="黑体" w:hint="eastAsia"/>
                <w:bCs/>
                <w:color w:val="000000" w:themeColor="text1"/>
                <w:sz w:val="18"/>
                <w:szCs w:val="18"/>
                <w:lang w:bidi="ar"/>
              </w:rPr>
              <w:t>（</w:t>
            </w:r>
            <w:r>
              <w:rPr>
                <w:rFonts w:ascii="Times New Roman" w:eastAsia="黑体" w:hAnsi="Times New Roman" w:cs="黑体" w:hint="eastAsia"/>
                <w:bCs/>
                <w:color w:val="000000" w:themeColor="text1"/>
                <w:sz w:val="18"/>
                <w:szCs w:val="18"/>
                <w:lang w:bidi="ar"/>
              </w:rPr>
              <w:t>20</w:t>
            </w:r>
            <w:r>
              <w:rPr>
                <w:rFonts w:ascii="Times New Roman" w:eastAsia="黑体" w:hAnsi="Times New Roman" w:cs="黑体" w:hint="eastAsia"/>
                <w:bCs/>
                <w:color w:val="000000" w:themeColor="text1"/>
                <w:sz w:val="18"/>
                <w:szCs w:val="18"/>
                <w:lang w:bidi="ar"/>
              </w:rPr>
              <w:t>分）</w:t>
            </w:r>
          </w:p>
        </w:tc>
        <w:tc>
          <w:tcPr>
            <w:tcW w:w="1636" w:type="dxa"/>
            <w:vAlign w:val="center"/>
          </w:tcPr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楷体" w:hAnsi="Times New Roman" w:cs="楷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运控球</w:t>
            </w:r>
          </w:p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楷体" w:hAnsi="Times New Roman" w:cs="楷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1-5</w:t>
            </w: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分）</w:t>
            </w:r>
          </w:p>
        </w:tc>
        <w:tc>
          <w:tcPr>
            <w:tcW w:w="6544" w:type="dxa"/>
            <w:vAlign w:val="center"/>
          </w:tcPr>
          <w:p w:rsidR="00A2084B" w:rsidRDefault="00A2084B" w:rsidP="00D478F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仿宋_GB2312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1.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球性球感熟练，身体协调；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2.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能有效衔接传球或射门；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3.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双脚运控球均衡。</w:t>
            </w:r>
          </w:p>
        </w:tc>
      </w:tr>
      <w:tr w:rsidR="00A2084B" w:rsidTr="00D478F4">
        <w:tc>
          <w:tcPr>
            <w:tcW w:w="1223" w:type="dxa"/>
            <w:vMerge/>
            <w:vAlign w:val="center"/>
          </w:tcPr>
          <w:p w:rsidR="00A2084B" w:rsidRDefault="00A2084B" w:rsidP="00D478F4">
            <w:pPr>
              <w:spacing w:before="481" w:line="280" w:lineRule="exact"/>
              <w:jc w:val="center"/>
              <w:rPr>
                <w:rFonts w:ascii="Times New Roman" w:eastAsia="黑体" w:hAnsi="Times New Roman" w:cs="黑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楷体" w:hAnsi="Times New Roman" w:cs="楷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传球</w:t>
            </w:r>
          </w:p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楷体" w:hAnsi="Times New Roman" w:cs="楷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1-5</w:t>
            </w: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分）</w:t>
            </w:r>
          </w:p>
        </w:tc>
        <w:tc>
          <w:tcPr>
            <w:tcW w:w="6544" w:type="dxa"/>
            <w:vAlign w:val="center"/>
          </w:tcPr>
          <w:p w:rsidR="00A2084B" w:rsidRDefault="00A2084B" w:rsidP="00D478F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仿宋_GB2312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1.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传球脚法选择并运用合理；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2.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传球准确性高，双脚传球能力均衡；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3.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能通过威胁性传球创造机会。</w:t>
            </w:r>
          </w:p>
        </w:tc>
      </w:tr>
      <w:tr w:rsidR="00A2084B" w:rsidTr="00D478F4">
        <w:tc>
          <w:tcPr>
            <w:tcW w:w="1223" w:type="dxa"/>
            <w:vMerge/>
            <w:vAlign w:val="center"/>
          </w:tcPr>
          <w:p w:rsidR="00A2084B" w:rsidRDefault="00A2084B" w:rsidP="00D478F4">
            <w:pPr>
              <w:spacing w:before="481" w:line="280" w:lineRule="exact"/>
              <w:jc w:val="center"/>
              <w:rPr>
                <w:rFonts w:ascii="Times New Roman" w:eastAsia="黑体" w:hAnsi="Times New Roman" w:cs="黑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楷体" w:hAnsi="Times New Roman" w:cs="楷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接球</w:t>
            </w:r>
          </w:p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楷体" w:hAnsi="Times New Roman" w:cs="楷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1-5</w:t>
            </w: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分）</w:t>
            </w:r>
          </w:p>
        </w:tc>
        <w:tc>
          <w:tcPr>
            <w:tcW w:w="6544" w:type="dxa"/>
            <w:vAlign w:val="center"/>
          </w:tcPr>
          <w:p w:rsidR="00A2084B" w:rsidRDefault="00A2084B" w:rsidP="00D478F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仿宋_GB2312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1.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选用合理身体部位接球；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2.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第一脚触球质量高，有效衔接下一动作；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3.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能通过接球转身创造更佳进攻机会。</w:t>
            </w:r>
          </w:p>
        </w:tc>
      </w:tr>
      <w:tr w:rsidR="00A2084B" w:rsidTr="00D478F4">
        <w:trPr>
          <w:trHeight w:val="325"/>
        </w:trPr>
        <w:tc>
          <w:tcPr>
            <w:tcW w:w="1223" w:type="dxa"/>
            <w:vMerge/>
            <w:vAlign w:val="center"/>
          </w:tcPr>
          <w:p w:rsidR="00A2084B" w:rsidRDefault="00A2084B" w:rsidP="00D478F4">
            <w:pPr>
              <w:spacing w:before="481" w:line="280" w:lineRule="exact"/>
              <w:jc w:val="center"/>
              <w:rPr>
                <w:rFonts w:ascii="Times New Roman" w:eastAsia="黑体" w:hAnsi="Times New Roman" w:cs="黑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楷体" w:hAnsi="Times New Roman" w:cs="楷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射门</w:t>
            </w:r>
          </w:p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楷体" w:hAnsi="Times New Roman" w:cs="楷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1-5</w:t>
            </w: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分）</w:t>
            </w:r>
          </w:p>
        </w:tc>
        <w:tc>
          <w:tcPr>
            <w:tcW w:w="6544" w:type="dxa"/>
            <w:vAlign w:val="center"/>
          </w:tcPr>
          <w:p w:rsidR="00A2084B" w:rsidRDefault="00A2084B" w:rsidP="00D478F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仿宋_GB2312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1.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射门决策合理（时机、方式、方向）；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2.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射门技巧及准确性高；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3.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补射意识。</w:t>
            </w:r>
          </w:p>
        </w:tc>
      </w:tr>
      <w:tr w:rsidR="00A2084B" w:rsidTr="00D478F4">
        <w:tc>
          <w:tcPr>
            <w:tcW w:w="1223" w:type="dxa"/>
            <w:vMerge w:val="restart"/>
            <w:vAlign w:val="center"/>
          </w:tcPr>
          <w:p w:rsidR="00A2084B" w:rsidRDefault="00A2084B" w:rsidP="00D478F4">
            <w:pPr>
              <w:widowControl/>
              <w:spacing w:line="280" w:lineRule="exact"/>
              <w:jc w:val="center"/>
              <w:rPr>
                <w:rFonts w:ascii="Times New Roman" w:eastAsia="黑体" w:hAnsi="Times New Roman" w:cs="黑体"/>
                <w:bCs/>
                <w:color w:val="000000" w:themeColor="text1"/>
                <w:sz w:val="18"/>
                <w:szCs w:val="18"/>
                <w:lang w:bidi="ar"/>
              </w:rPr>
            </w:pPr>
          </w:p>
          <w:p w:rsidR="00A2084B" w:rsidRDefault="00A2084B" w:rsidP="00D478F4">
            <w:pPr>
              <w:widowControl/>
              <w:spacing w:line="280" w:lineRule="exact"/>
              <w:jc w:val="center"/>
              <w:rPr>
                <w:rFonts w:ascii="Times New Roman" w:eastAsia="黑体" w:hAnsi="Times New Roman" w:cs="黑体"/>
                <w:bCs/>
                <w:color w:val="000000" w:themeColor="text1"/>
                <w:sz w:val="18"/>
                <w:szCs w:val="18"/>
                <w:lang w:bidi="ar"/>
              </w:rPr>
            </w:pPr>
          </w:p>
          <w:p w:rsidR="00A2084B" w:rsidRDefault="00A2084B" w:rsidP="00D478F4">
            <w:pPr>
              <w:widowControl/>
              <w:spacing w:line="280" w:lineRule="exact"/>
              <w:jc w:val="center"/>
              <w:rPr>
                <w:rFonts w:ascii="Times New Roman" w:eastAsia="黑体" w:hAnsi="Times New Roman" w:cs="黑体"/>
                <w:bCs/>
                <w:color w:val="000000" w:themeColor="text1"/>
                <w:sz w:val="18"/>
                <w:szCs w:val="18"/>
                <w:lang w:bidi="ar"/>
              </w:rPr>
            </w:pPr>
          </w:p>
          <w:p w:rsidR="00A2084B" w:rsidRDefault="00A2084B" w:rsidP="00D478F4">
            <w:pPr>
              <w:widowControl/>
              <w:spacing w:line="280" w:lineRule="exact"/>
              <w:jc w:val="center"/>
              <w:rPr>
                <w:rFonts w:ascii="Times New Roman" w:eastAsia="黑体" w:hAnsi="Times New Roman" w:cs="黑体"/>
                <w:bCs/>
                <w:color w:val="000000" w:themeColor="text1"/>
                <w:sz w:val="18"/>
                <w:szCs w:val="18"/>
                <w:lang w:bidi="ar"/>
              </w:rPr>
            </w:pPr>
          </w:p>
          <w:p w:rsidR="00A2084B" w:rsidRDefault="00A2084B" w:rsidP="00D478F4">
            <w:pPr>
              <w:widowControl/>
              <w:spacing w:line="280" w:lineRule="exact"/>
              <w:jc w:val="center"/>
              <w:rPr>
                <w:rFonts w:ascii="Times New Roman" w:eastAsia="黑体" w:hAnsi="Times New Roman" w:cs="黑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bCs/>
                <w:color w:val="000000" w:themeColor="text1"/>
                <w:sz w:val="18"/>
                <w:szCs w:val="18"/>
                <w:lang w:bidi="ar"/>
              </w:rPr>
              <w:t>战术表现</w:t>
            </w:r>
          </w:p>
          <w:p w:rsidR="00A2084B" w:rsidRDefault="00A2084B" w:rsidP="00D478F4">
            <w:pPr>
              <w:widowControl/>
              <w:spacing w:line="280" w:lineRule="exact"/>
              <w:jc w:val="center"/>
              <w:rPr>
                <w:rFonts w:ascii="Times New Roman" w:eastAsia="黑体" w:hAnsi="Times New Roman" w:cs="黑体"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eastAsia="黑体" w:hAnsi="Times New Roman" w:cs="黑体" w:hint="eastAsia"/>
                <w:bCs/>
                <w:color w:val="000000" w:themeColor="text1"/>
                <w:sz w:val="18"/>
                <w:szCs w:val="18"/>
                <w:lang w:bidi="ar"/>
              </w:rPr>
              <w:t>（</w:t>
            </w:r>
            <w:r>
              <w:rPr>
                <w:rFonts w:ascii="Times New Roman" w:eastAsia="黑体" w:hAnsi="Times New Roman" w:cs="黑体" w:hint="eastAsia"/>
                <w:bCs/>
                <w:color w:val="000000" w:themeColor="text1"/>
                <w:sz w:val="18"/>
                <w:szCs w:val="18"/>
                <w:lang w:bidi="ar"/>
              </w:rPr>
              <w:t xml:space="preserve">20 </w:t>
            </w:r>
            <w:r>
              <w:rPr>
                <w:rFonts w:ascii="Times New Roman" w:eastAsia="黑体" w:hAnsi="Times New Roman" w:cs="黑体" w:hint="eastAsia"/>
                <w:bCs/>
                <w:color w:val="000000" w:themeColor="text1"/>
                <w:sz w:val="18"/>
                <w:szCs w:val="18"/>
                <w:lang w:bidi="ar"/>
              </w:rPr>
              <w:t>分）</w:t>
            </w:r>
          </w:p>
        </w:tc>
        <w:tc>
          <w:tcPr>
            <w:tcW w:w="1636" w:type="dxa"/>
            <w:vAlign w:val="center"/>
          </w:tcPr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楷体" w:hAnsi="Times New Roman" w:cs="楷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 xml:space="preserve">1V1 </w:t>
            </w: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能力</w:t>
            </w:r>
          </w:p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楷体" w:hAnsi="Times New Roman" w:cs="楷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1-5</w:t>
            </w: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分）</w:t>
            </w:r>
          </w:p>
        </w:tc>
        <w:tc>
          <w:tcPr>
            <w:tcW w:w="6544" w:type="dxa"/>
            <w:vAlign w:val="center"/>
          </w:tcPr>
          <w:p w:rsidR="00A2084B" w:rsidRDefault="00A2084B" w:rsidP="00D478F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仿宋_GB2312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1.1V1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对抗时自信；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2.1V1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进攻时，有效运用变速、变向、假动作；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3.1V1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防守时，合理运用时机和身体抢球，延缓或破坏进攻。</w:t>
            </w:r>
          </w:p>
        </w:tc>
      </w:tr>
      <w:tr w:rsidR="00A2084B" w:rsidTr="00D478F4">
        <w:tc>
          <w:tcPr>
            <w:tcW w:w="1223" w:type="dxa"/>
            <w:vMerge/>
            <w:vAlign w:val="center"/>
          </w:tcPr>
          <w:p w:rsidR="00A2084B" w:rsidRDefault="00A2084B" w:rsidP="00D478F4">
            <w:pPr>
              <w:spacing w:before="481" w:line="280" w:lineRule="exact"/>
              <w:jc w:val="center"/>
              <w:rPr>
                <w:rFonts w:ascii="Times New Roman" w:eastAsia="黑体" w:hAnsi="Times New Roman" w:cs="黑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楷体" w:hAnsi="Times New Roman" w:cs="楷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决策</w:t>
            </w:r>
          </w:p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楷体" w:hAnsi="Times New Roman" w:cs="楷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1-5</w:t>
            </w: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分）</w:t>
            </w:r>
          </w:p>
        </w:tc>
        <w:tc>
          <w:tcPr>
            <w:tcW w:w="6544" w:type="dxa"/>
            <w:vAlign w:val="center"/>
          </w:tcPr>
          <w:p w:rsidR="00A2084B" w:rsidRDefault="00A2084B" w:rsidP="00D478F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仿宋_GB2312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1.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进攻时，观察、判断、选择合理（动作、配合）；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2.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防守时，选择合理防守策略，预判进攻意图；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3.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阅读比赛、合理选择攻防位置。</w:t>
            </w:r>
          </w:p>
        </w:tc>
      </w:tr>
      <w:tr w:rsidR="00A2084B" w:rsidTr="00D478F4">
        <w:tc>
          <w:tcPr>
            <w:tcW w:w="1223" w:type="dxa"/>
            <w:vMerge/>
            <w:vAlign w:val="center"/>
          </w:tcPr>
          <w:p w:rsidR="00A2084B" w:rsidRDefault="00A2084B" w:rsidP="00D478F4">
            <w:pPr>
              <w:spacing w:before="481" w:line="280" w:lineRule="exact"/>
              <w:jc w:val="center"/>
              <w:rPr>
                <w:rFonts w:ascii="Times New Roman" w:eastAsia="黑体" w:hAnsi="Times New Roman" w:cs="黑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楷体" w:hAnsi="Times New Roman" w:cs="楷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小组进攻配合</w:t>
            </w:r>
          </w:p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楷体" w:hAnsi="Times New Roman" w:cs="楷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1-5</w:t>
            </w: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分）</w:t>
            </w:r>
          </w:p>
        </w:tc>
        <w:tc>
          <w:tcPr>
            <w:tcW w:w="6544" w:type="dxa"/>
            <w:vAlign w:val="center"/>
          </w:tcPr>
          <w:p w:rsidR="00A2084B" w:rsidRDefault="00A2084B" w:rsidP="00D478F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仿宋_GB2312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1.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无球跑位合理、有效；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2.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进攻配合方式灵活、默契；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3.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有效完成进攻战术配合。</w:t>
            </w:r>
          </w:p>
        </w:tc>
      </w:tr>
      <w:tr w:rsidR="00A2084B" w:rsidTr="00D478F4">
        <w:trPr>
          <w:trHeight w:val="552"/>
        </w:trPr>
        <w:tc>
          <w:tcPr>
            <w:tcW w:w="1223" w:type="dxa"/>
            <w:vMerge/>
            <w:vAlign w:val="center"/>
          </w:tcPr>
          <w:p w:rsidR="00A2084B" w:rsidRDefault="00A2084B" w:rsidP="00D478F4">
            <w:pPr>
              <w:spacing w:before="481" w:line="280" w:lineRule="exact"/>
              <w:jc w:val="center"/>
              <w:rPr>
                <w:rFonts w:ascii="Times New Roman" w:eastAsia="黑体" w:hAnsi="Times New Roman" w:cs="黑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楷体" w:hAnsi="Times New Roman" w:cs="楷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小组防守协作</w:t>
            </w:r>
          </w:p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楷体" w:hAnsi="Times New Roman" w:cs="楷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1-5</w:t>
            </w: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分）</w:t>
            </w:r>
          </w:p>
        </w:tc>
        <w:tc>
          <w:tcPr>
            <w:tcW w:w="6544" w:type="dxa"/>
            <w:vAlign w:val="center"/>
          </w:tcPr>
          <w:p w:rsidR="00A2084B" w:rsidRDefault="00A2084B" w:rsidP="00D478F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仿宋_GB2312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1.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防守队员同步移动；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2.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迅速压迫持球队员，有效延缓进攻；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3.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选择合理位置封堵、保护或协防。</w:t>
            </w:r>
          </w:p>
        </w:tc>
      </w:tr>
      <w:tr w:rsidR="00A2084B" w:rsidTr="00D478F4">
        <w:trPr>
          <w:trHeight w:val="376"/>
        </w:trPr>
        <w:tc>
          <w:tcPr>
            <w:tcW w:w="1223" w:type="dxa"/>
            <w:vMerge w:val="restart"/>
            <w:vAlign w:val="center"/>
          </w:tcPr>
          <w:p w:rsidR="00A2084B" w:rsidRDefault="00A2084B" w:rsidP="00D478F4">
            <w:pPr>
              <w:widowControl/>
              <w:spacing w:line="280" w:lineRule="exact"/>
              <w:jc w:val="center"/>
              <w:rPr>
                <w:rFonts w:ascii="Times New Roman" w:eastAsia="黑体" w:hAnsi="Times New Roman" w:cs="黑体"/>
                <w:bCs/>
                <w:color w:val="000000" w:themeColor="text1"/>
                <w:sz w:val="18"/>
                <w:szCs w:val="18"/>
                <w:lang w:bidi="ar"/>
              </w:rPr>
            </w:pPr>
          </w:p>
          <w:p w:rsidR="00A2084B" w:rsidRDefault="00A2084B" w:rsidP="00D478F4">
            <w:pPr>
              <w:widowControl/>
              <w:spacing w:line="280" w:lineRule="exact"/>
              <w:jc w:val="center"/>
              <w:rPr>
                <w:rFonts w:ascii="Times New Roman" w:eastAsia="黑体" w:hAnsi="Times New Roman" w:cs="黑体"/>
                <w:bCs/>
                <w:color w:val="000000" w:themeColor="text1"/>
                <w:sz w:val="18"/>
                <w:szCs w:val="18"/>
                <w:lang w:bidi="ar"/>
              </w:rPr>
            </w:pPr>
          </w:p>
          <w:p w:rsidR="00A2084B" w:rsidRDefault="00A2084B" w:rsidP="00D478F4">
            <w:pPr>
              <w:widowControl/>
              <w:spacing w:line="280" w:lineRule="exact"/>
              <w:jc w:val="center"/>
              <w:rPr>
                <w:rFonts w:ascii="Times New Roman" w:eastAsia="黑体" w:hAnsi="Times New Roman" w:cs="黑体"/>
                <w:bCs/>
                <w:color w:val="000000" w:themeColor="text1"/>
                <w:sz w:val="18"/>
                <w:szCs w:val="18"/>
                <w:lang w:bidi="ar"/>
              </w:rPr>
            </w:pPr>
          </w:p>
          <w:p w:rsidR="00A2084B" w:rsidRDefault="00A2084B" w:rsidP="00D478F4">
            <w:pPr>
              <w:widowControl/>
              <w:spacing w:line="280" w:lineRule="exact"/>
              <w:jc w:val="center"/>
              <w:rPr>
                <w:rFonts w:ascii="Times New Roman" w:eastAsia="黑体" w:hAnsi="Times New Roman" w:cs="黑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bCs/>
                <w:color w:val="000000" w:themeColor="text1"/>
                <w:sz w:val="18"/>
                <w:szCs w:val="18"/>
                <w:lang w:bidi="ar"/>
              </w:rPr>
              <w:t>体能表现</w:t>
            </w:r>
          </w:p>
          <w:p w:rsidR="00A2084B" w:rsidRDefault="00A2084B" w:rsidP="00D478F4">
            <w:pPr>
              <w:widowControl/>
              <w:spacing w:line="280" w:lineRule="exact"/>
              <w:jc w:val="center"/>
              <w:rPr>
                <w:rFonts w:ascii="Times New Roman" w:eastAsia="黑体" w:hAnsi="Times New Roman" w:cs="黑体"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eastAsia="黑体" w:hAnsi="Times New Roman" w:cs="黑体" w:hint="eastAsia"/>
                <w:bCs/>
                <w:color w:val="000000" w:themeColor="text1"/>
                <w:sz w:val="18"/>
                <w:szCs w:val="18"/>
                <w:lang w:bidi="ar"/>
              </w:rPr>
              <w:t>（</w:t>
            </w:r>
            <w:r>
              <w:rPr>
                <w:rFonts w:ascii="Times New Roman" w:eastAsia="黑体" w:hAnsi="Times New Roman" w:cs="黑体" w:hint="eastAsia"/>
                <w:bCs/>
                <w:color w:val="000000" w:themeColor="text1"/>
                <w:sz w:val="18"/>
                <w:szCs w:val="18"/>
                <w:lang w:bidi="ar"/>
              </w:rPr>
              <w:t xml:space="preserve">20 </w:t>
            </w:r>
            <w:r>
              <w:rPr>
                <w:rFonts w:ascii="Times New Roman" w:eastAsia="黑体" w:hAnsi="Times New Roman" w:cs="黑体" w:hint="eastAsia"/>
                <w:bCs/>
                <w:color w:val="000000" w:themeColor="text1"/>
                <w:sz w:val="18"/>
                <w:szCs w:val="18"/>
                <w:lang w:bidi="ar"/>
              </w:rPr>
              <w:t>分）</w:t>
            </w:r>
          </w:p>
        </w:tc>
        <w:tc>
          <w:tcPr>
            <w:tcW w:w="1636" w:type="dxa"/>
            <w:vAlign w:val="center"/>
          </w:tcPr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楷体" w:hAnsi="Times New Roman" w:cs="楷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速度（</w:t>
            </w: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1-5</w:t>
            </w: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分）</w:t>
            </w:r>
          </w:p>
        </w:tc>
        <w:tc>
          <w:tcPr>
            <w:tcW w:w="6544" w:type="dxa"/>
            <w:vAlign w:val="center"/>
          </w:tcPr>
          <w:p w:rsidR="00A2084B" w:rsidRDefault="00A2084B" w:rsidP="00D478F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仿宋_GB2312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1.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反应迅速；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2.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结合球动作快；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3.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位移速度快（启动、途中）。</w:t>
            </w:r>
          </w:p>
        </w:tc>
      </w:tr>
      <w:tr w:rsidR="00A2084B" w:rsidTr="00D478F4">
        <w:tc>
          <w:tcPr>
            <w:tcW w:w="1223" w:type="dxa"/>
            <w:vMerge/>
            <w:vAlign w:val="center"/>
          </w:tcPr>
          <w:p w:rsidR="00A2084B" w:rsidRDefault="00A2084B" w:rsidP="00D478F4">
            <w:pPr>
              <w:spacing w:before="481" w:line="280" w:lineRule="exact"/>
              <w:jc w:val="center"/>
              <w:rPr>
                <w:rFonts w:ascii="Times New Roman" w:eastAsia="黑体" w:hAnsi="Times New Roman" w:cs="黑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楷体" w:hAnsi="Times New Roman" w:cs="楷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协调</w:t>
            </w: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灵敏</w:t>
            </w:r>
          </w:p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楷体" w:hAnsi="Times New Roman" w:cs="楷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1-5</w:t>
            </w: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分）</w:t>
            </w:r>
          </w:p>
        </w:tc>
        <w:tc>
          <w:tcPr>
            <w:tcW w:w="6544" w:type="dxa"/>
            <w:vAlign w:val="center"/>
          </w:tcPr>
          <w:p w:rsidR="00A2084B" w:rsidRDefault="00A2084B" w:rsidP="00D478F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仿宋_GB2312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1.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技术动作流畅、协调；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2.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急停急转快；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3.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迅速变换身体姿势和动作。</w:t>
            </w:r>
          </w:p>
        </w:tc>
      </w:tr>
      <w:tr w:rsidR="00A2084B" w:rsidTr="00D478F4">
        <w:trPr>
          <w:trHeight w:val="381"/>
        </w:trPr>
        <w:tc>
          <w:tcPr>
            <w:tcW w:w="1223" w:type="dxa"/>
            <w:vMerge/>
            <w:vAlign w:val="center"/>
          </w:tcPr>
          <w:p w:rsidR="00A2084B" w:rsidRDefault="00A2084B" w:rsidP="00D478F4">
            <w:pPr>
              <w:spacing w:before="481" w:line="280" w:lineRule="exact"/>
              <w:jc w:val="center"/>
              <w:rPr>
                <w:rFonts w:ascii="Times New Roman" w:eastAsia="黑体" w:hAnsi="Times New Roman" w:cs="黑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楷体" w:hAnsi="Times New Roman" w:cs="楷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耐力</w:t>
            </w:r>
          </w:p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楷体" w:hAnsi="Times New Roman" w:cs="楷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1-5</w:t>
            </w: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分）</w:t>
            </w:r>
          </w:p>
        </w:tc>
        <w:tc>
          <w:tcPr>
            <w:tcW w:w="6544" w:type="dxa"/>
            <w:vAlign w:val="center"/>
          </w:tcPr>
          <w:p w:rsidR="00A2084B" w:rsidRDefault="00A2084B" w:rsidP="00D478F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仿宋_GB2312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1.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跑动积极；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2.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疲劳时，及时到达合理攻防位置；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3.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反复冲刺能力强</w:t>
            </w:r>
          </w:p>
        </w:tc>
      </w:tr>
      <w:tr w:rsidR="00A2084B" w:rsidTr="00D478F4">
        <w:tc>
          <w:tcPr>
            <w:tcW w:w="1223" w:type="dxa"/>
            <w:vMerge/>
            <w:vAlign w:val="center"/>
          </w:tcPr>
          <w:p w:rsidR="00A2084B" w:rsidRDefault="00A2084B" w:rsidP="00D478F4">
            <w:pPr>
              <w:spacing w:before="481" w:line="280" w:lineRule="exact"/>
              <w:jc w:val="center"/>
              <w:rPr>
                <w:rFonts w:ascii="Times New Roman" w:eastAsia="黑体" w:hAnsi="Times New Roman" w:cs="黑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楷体" w:hAnsi="Times New Roman" w:cs="楷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力量</w:t>
            </w:r>
          </w:p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楷体" w:hAnsi="Times New Roman" w:cs="楷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1-5</w:t>
            </w: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分）</w:t>
            </w:r>
          </w:p>
        </w:tc>
        <w:tc>
          <w:tcPr>
            <w:tcW w:w="6544" w:type="dxa"/>
            <w:vAlign w:val="center"/>
          </w:tcPr>
          <w:p w:rsidR="00A2084B" w:rsidRDefault="00A2084B" w:rsidP="00D478F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仿宋_GB2312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1.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重心保持稳定，有效控制身体平衡；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2.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合理利用身体及力量优势，赢得对抗；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3.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疲劳时，技术动作保持稳定。</w:t>
            </w:r>
          </w:p>
        </w:tc>
      </w:tr>
      <w:tr w:rsidR="00A2084B" w:rsidTr="00D478F4">
        <w:tc>
          <w:tcPr>
            <w:tcW w:w="1223" w:type="dxa"/>
            <w:vMerge w:val="restart"/>
            <w:vAlign w:val="center"/>
          </w:tcPr>
          <w:p w:rsidR="00A2084B" w:rsidRDefault="00A2084B" w:rsidP="00D478F4">
            <w:pPr>
              <w:widowControl/>
              <w:spacing w:line="280" w:lineRule="exact"/>
              <w:jc w:val="center"/>
              <w:rPr>
                <w:rFonts w:ascii="Times New Roman" w:eastAsia="黑体" w:hAnsi="Times New Roman" w:cs="黑体"/>
                <w:bCs/>
                <w:color w:val="000000" w:themeColor="text1"/>
                <w:sz w:val="18"/>
                <w:szCs w:val="18"/>
                <w:lang w:bidi="ar"/>
              </w:rPr>
            </w:pPr>
            <w:r>
              <w:rPr>
                <w:rFonts w:ascii="Times New Roman" w:eastAsia="黑体" w:hAnsi="Times New Roman" w:cs="黑体" w:hint="eastAsia"/>
                <w:bCs/>
                <w:color w:val="000000" w:themeColor="text1"/>
                <w:sz w:val="18"/>
                <w:szCs w:val="18"/>
                <w:lang w:bidi="ar"/>
              </w:rPr>
              <w:t>心智表现</w:t>
            </w:r>
          </w:p>
          <w:p w:rsidR="00A2084B" w:rsidRDefault="00A2084B" w:rsidP="00D478F4">
            <w:pPr>
              <w:widowControl/>
              <w:spacing w:line="280" w:lineRule="exact"/>
              <w:jc w:val="center"/>
              <w:rPr>
                <w:rFonts w:ascii="Times New Roman" w:eastAsia="黑体" w:hAnsi="Times New Roman" w:cs="黑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bCs/>
                <w:color w:val="000000" w:themeColor="text1"/>
                <w:sz w:val="18"/>
                <w:szCs w:val="18"/>
                <w:lang w:bidi="ar"/>
              </w:rPr>
              <w:t>（</w:t>
            </w:r>
            <w:r>
              <w:rPr>
                <w:rFonts w:ascii="Times New Roman" w:eastAsia="黑体" w:hAnsi="Times New Roman" w:cs="黑体" w:hint="eastAsia"/>
                <w:bCs/>
                <w:color w:val="000000" w:themeColor="text1"/>
                <w:sz w:val="18"/>
                <w:szCs w:val="18"/>
                <w:lang w:bidi="ar"/>
              </w:rPr>
              <w:t>20</w:t>
            </w:r>
            <w:r>
              <w:rPr>
                <w:rFonts w:ascii="Times New Roman" w:eastAsia="黑体" w:hAnsi="Times New Roman" w:cs="黑体" w:hint="eastAsia"/>
                <w:bCs/>
                <w:color w:val="000000" w:themeColor="text1"/>
                <w:sz w:val="18"/>
                <w:szCs w:val="18"/>
                <w:lang w:bidi="ar"/>
              </w:rPr>
              <w:t>分）</w:t>
            </w:r>
          </w:p>
          <w:p w:rsidR="00A2084B" w:rsidRDefault="00A2084B" w:rsidP="00D478F4">
            <w:pPr>
              <w:spacing w:before="481" w:line="280" w:lineRule="exact"/>
              <w:jc w:val="center"/>
              <w:rPr>
                <w:rFonts w:ascii="Times New Roman" w:eastAsia="黑体" w:hAnsi="Times New Roman" w:cs="黑体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36" w:type="dxa"/>
            <w:vAlign w:val="center"/>
          </w:tcPr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楷体" w:hAnsi="Times New Roman" w:cs="楷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比赛专注力</w:t>
            </w:r>
          </w:p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楷体" w:hAnsi="Times New Roman" w:cs="楷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1-5</w:t>
            </w: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分）</w:t>
            </w:r>
          </w:p>
        </w:tc>
        <w:tc>
          <w:tcPr>
            <w:tcW w:w="6544" w:type="dxa"/>
            <w:vAlign w:val="center"/>
          </w:tcPr>
          <w:p w:rsidR="00A2084B" w:rsidRDefault="00A2084B" w:rsidP="00D478F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仿宋_GB2312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1.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注意力保持集中；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2.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注意力转换迅速；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3.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能完成出其不意的技战术行为。</w:t>
            </w:r>
          </w:p>
        </w:tc>
      </w:tr>
      <w:tr w:rsidR="00A2084B" w:rsidTr="00D478F4">
        <w:tc>
          <w:tcPr>
            <w:tcW w:w="1223" w:type="dxa"/>
            <w:vMerge/>
            <w:vAlign w:val="center"/>
          </w:tcPr>
          <w:p w:rsidR="00A2084B" w:rsidRDefault="00A2084B" w:rsidP="00D478F4">
            <w:pPr>
              <w:spacing w:before="481" w:line="280" w:lineRule="exact"/>
              <w:jc w:val="center"/>
              <w:rPr>
                <w:rFonts w:ascii="Times New Roman" w:eastAsia="黑体" w:hAnsi="Times New Roman" w:cs="黑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楷体" w:hAnsi="Times New Roman" w:cs="楷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自信心</w:t>
            </w:r>
          </w:p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楷体" w:hAnsi="Times New Roman" w:cs="楷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1-5</w:t>
            </w: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分）</w:t>
            </w:r>
          </w:p>
        </w:tc>
        <w:tc>
          <w:tcPr>
            <w:tcW w:w="6544" w:type="dxa"/>
            <w:vAlign w:val="center"/>
          </w:tcPr>
          <w:p w:rsidR="00A2084B" w:rsidRDefault="00A2084B" w:rsidP="00D478F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仿宋_GB2312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1.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面对强队时不畏惧；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2.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攻防对抗中，自信果敢；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3.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失误后仍保持自信。</w:t>
            </w:r>
          </w:p>
        </w:tc>
      </w:tr>
      <w:tr w:rsidR="00A2084B" w:rsidTr="00D478F4">
        <w:tc>
          <w:tcPr>
            <w:tcW w:w="1223" w:type="dxa"/>
            <w:vMerge/>
            <w:vAlign w:val="center"/>
          </w:tcPr>
          <w:p w:rsidR="00A2084B" w:rsidRDefault="00A2084B" w:rsidP="00D478F4">
            <w:pPr>
              <w:spacing w:before="481" w:line="280" w:lineRule="exact"/>
              <w:jc w:val="center"/>
              <w:rPr>
                <w:rFonts w:ascii="Times New Roman" w:eastAsia="黑体" w:hAnsi="Times New Roman" w:cs="黑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楷体" w:hAnsi="Times New Roman" w:cs="楷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情绪控制</w:t>
            </w:r>
          </w:p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楷体" w:hAnsi="Times New Roman" w:cs="楷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1-5</w:t>
            </w: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分）</w:t>
            </w:r>
          </w:p>
        </w:tc>
        <w:tc>
          <w:tcPr>
            <w:tcW w:w="6544" w:type="dxa"/>
            <w:vAlign w:val="center"/>
          </w:tcPr>
          <w:p w:rsidR="00A2084B" w:rsidRDefault="00A2084B" w:rsidP="00D478F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仿宋_GB2312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1.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能够冷静面对比分变化等因素；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2.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能正确对待裁判错漏判；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3.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发挥失常时，能积极地自我调整。</w:t>
            </w:r>
          </w:p>
        </w:tc>
      </w:tr>
      <w:tr w:rsidR="00A2084B" w:rsidTr="00D478F4">
        <w:tc>
          <w:tcPr>
            <w:tcW w:w="1223" w:type="dxa"/>
            <w:vMerge/>
            <w:vAlign w:val="center"/>
          </w:tcPr>
          <w:p w:rsidR="00A2084B" w:rsidRDefault="00A2084B" w:rsidP="00D478F4">
            <w:pPr>
              <w:spacing w:before="481" w:line="280" w:lineRule="exact"/>
              <w:jc w:val="center"/>
              <w:rPr>
                <w:rFonts w:ascii="Times New Roman" w:eastAsia="黑体" w:hAnsi="Times New Roman" w:cs="黑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楷体" w:hAnsi="Times New Roman" w:cs="楷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意志力</w:t>
            </w:r>
          </w:p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楷体" w:hAnsi="Times New Roman" w:cs="楷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1-5</w:t>
            </w: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分）</w:t>
            </w:r>
          </w:p>
        </w:tc>
        <w:tc>
          <w:tcPr>
            <w:tcW w:w="6544" w:type="dxa"/>
            <w:vAlign w:val="center"/>
          </w:tcPr>
          <w:p w:rsidR="00A2084B" w:rsidRDefault="00A2084B" w:rsidP="00D478F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仿宋_GB2312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1.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比赛中意志坚定，作风顽强；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 xml:space="preserve"> 2.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疲劳时仍努力参与攻防行动；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3.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比赛中受轻伤，仍主动坚持比赛。</w:t>
            </w:r>
          </w:p>
        </w:tc>
      </w:tr>
      <w:tr w:rsidR="00A2084B" w:rsidTr="00D478F4">
        <w:tc>
          <w:tcPr>
            <w:tcW w:w="1223" w:type="dxa"/>
            <w:vMerge w:val="restart"/>
            <w:vAlign w:val="center"/>
          </w:tcPr>
          <w:p w:rsidR="00A2084B" w:rsidRDefault="00A2084B" w:rsidP="00D478F4">
            <w:pPr>
              <w:spacing w:before="481" w:line="280" w:lineRule="exact"/>
              <w:jc w:val="center"/>
              <w:rPr>
                <w:rFonts w:ascii="Times New Roman" w:eastAsia="黑体" w:hAnsi="Times New Roman" w:cs="黑体"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eastAsia="黑体" w:hAnsi="Times New Roman" w:cs="黑体" w:hint="eastAsia"/>
                <w:bCs/>
                <w:color w:val="000000" w:themeColor="text1"/>
                <w:sz w:val="18"/>
                <w:szCs w:val="18"/>
                <w:lang w:bidi="ar"/>
              </w:rPr>
              <w:t>（</w:t>
            </w:r>
            <w:r>
              <w:rPr>
                <w:rFonts w:ascii="Times New Roman" w:eastAsia="黑体" w:hAnsi="Times New Roman" w:cs="黑体" w:hint="eastAsia"/>
                <w:bCs/>
                <w:color w:val="000000" w:themeColor="text1"/>
                <w:sz w:val="18"/>
                <w:szCs w:val="18"/>
                <w:lang w:bidi="ar"/>
              </w:rPr>
              <w:t xml:space="preserve">20 </w:t>
            </w:r>
            <w:r>
              <w:rPr>
                <w:rFonts w:ascii="Times New Roman" w:eastAsia="黑体" w:hAnsi="Times New Roman" w:cs="黑体" w:hint="eastAsia"/>
                <w:bCs/>
                <w:color w:val="000000" w:themeColor="text1"/>
                <w:sz w:val="18"/>
                <w:szCs w:val="18"/>
                <w:lang w:bidi="ar"/>
              </w:rPr>
              <w:t>分）</w:t>
            </w:r>
          </w:p>
        </w:tc>
        <w:tc>
          <w:tcPr>
            <w:tcW w:w="1636" w:type="dxa"/>
            <w:vAlign w:val="center"/>
          </w:tcPr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楷体" w:hAnsi="Times New Roman" w:cs="楷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沟通交流</w:t>
            </w:r>
          </w:p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楷体" w:hAnsi="Times New Roman" w:cs="楷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1-5</w:t>
            </w: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分）</w:t>
            </w:r>
          </w:p>
        </w:tc>
        <w:tc>
          <w:tcPr>
            <w:tcW w:w="6544" w:type="dxa"/>
            <w:vAlign w:val="center"/>
          </w:tcPr>
          <w:p w:rsidR="00A2084B" w:rsidRDefault="00A2084B" w:rsidP="00D478F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仿宋_GB2312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1.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主动与队友沟通，相互呼应；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2.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能通过沟通有效解决争议；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3.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主动提出并接受有效建议。</w:t>
            </w:r>
          </w:p>
        </w:tc>
      </w:tr>
      <w:tr w:rsidR="00A2084B" w:rsidTr="00D478F4">
        <w:tc>
          <w:tcPr>
            <w:tcW w:w="1223" w:type="dxa"/>
            <w:vMerge/>
            <w:vAlign w:val="center"/>
          </w:tcPr>
          <w:p w:rsidR="00A2084B" w:rsidRDefault="00A2084B" w:rsidP="00D478F4">
            <w:pPr>
              <w:spacing w:before="481" w:line="280" w:lineRule="exact"/>
              <w:jc w:val="center"/>
              <w:rPr>
                <w:rFonts w:ascii="Times New Roman" w:eastAsia="楷体_GB2312" w:hAnsi="Times New Roman" w:cs="楷体_GB2312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楷体" w:hAnsi="Times New Roman" w:cs="楷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团队合作</w:t>
            </w:r>
          </w:p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楷体" w:hAnsi="Times New Roman" w:cs="楷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1-5</w:t>
            </w: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分）</w:t>
            </w:r>
          </w:p>
        </w:tc>
        <w:tc>
          <w:tcPr>
            <w:tcW w:w="6544" w:type="dxa"/>
            <w:vAlign w:val="center"/>
          </w:tcPr>
          <w:p w:rsidR="00A2084B" w:rsidRDefault="00A2084B" w:rsidP="00D478F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仿宋_GB2312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1.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与队友关系良好，信任队友；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2.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替补或被换下后仍然关心比赛；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3.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队友失误或球队落后时鼓励、不埋怨队友，且积极弥补队友的失误。</w:t>
            </w:r>
          </w:p>
        </w:tc>
      </w:tr>
      <w:tr w:rsidR="00A2084B" w:rsidTr="00D478F4">
        <w:tc>
          <w:tcPr>
            <w:tcW w:w="1223" w:type="dxa"/>
            <w:vMerge/>
            <w:vAlign w:val="center"/>
          </w:tcPr>
          <w:p w:rsidR="00A2084B" w:rsidRDefault="00A2084B" w:rsidP="00D478F4">
            <w:pPr>
              <w:spacing w:before="481" w:line="280" w:lineRule="exact"/>
              <w:jc w:val="center"/>
              <w:rPr>
                <w:rFonts w:ascii="Times New Roman" w:eastAsia="楷体_GB2312" w:hAnsi="Times New Roman" w:cs="楷体_GB2312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楷体" w:hAnsi="Times New Roman" w:cs="楷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纪律性</w:t>
            </w:r>
          </w:p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楷体" w:hAnsi="Times New Roman" w:cs="楷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1-5</w:t>
            </w: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分）</w:t>
            </w:r>
          </w:p>
        </w:tc>
        <w:tc>
          <w:tcPr>
            <w:tcW w:w="6544" w:type="dxa"/>
            <w:vAlign w:val="center"/>
          </w:tcPr>
          <w:p w:rsidR="00A2084B" w:rsidRDefault="00A2084B" w:rsidP="00D478F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仿宋_GB2312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1.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服从整体安排，全力执行攻防战术；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2.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无非体育道德行为（红黄牌）；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3.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集体行动，服从球队要求。</w:t>
            </w:r>
          </w:p>
        </w:tc>
      </w:tr>
      <w:tr w:rsidR="00A2084B" w:rsidTr="00D478F4">
        <w:trPr>
          <w:trHeight w:val="774"/>
        </w:trPr>
        <w:tc>
          <w:tcPr>
            <w:tcW w:w="1223" w:type="dxa"/>
            <w:vMerge/>
            <w:vAlign w:val="center"/>
          </w:tcPr>
          <w:p w:rsidR="00A2084B" w:rsidRDefault="00A2084B" w:rsidP="00D478F4">
            <w:pPr>
              <w:spacing w:before="481" w:line="280" w:lineRule="exact"/>
              <w:jc w:val="center"/>
              <w:rPr>
                <w:rFonts w:ascii="Times New Roman" w:eastAsia="楷体_GB2312" w:hAnsi="Times New Roman" w:cs="楷体_GB2312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楷体" w:hAnsi="Times New Roman" w:cs="楷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尊重</w:t>
            </w:r>
          </w:p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楷体" w:hAnsi="Times New Roman" w:cs="楷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1-5</w:t>
            </w: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分）</w:t>
            </w:r>
          </w:p>
        </w:tc>
        <w:tc>
          <w:tcPr>
            <w:tcW w:w="6544" w:type="dxa"/>
            <w:vAlign w:val="center"/>
          </w:tcPr>
          <w:p w:rsidR="00A2084B" w:rsidRDefault="00A2084B" w:rsidP="00D478F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仿宋_GB2312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1.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尊重比赛规则、对手、裁判；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2.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尊重教练、队友、工作人员及观众；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3.</w:t>
            </w:r>
            <w:r>
              <w:rPr>
                <w:rFonts w:ascii="Times New Roman" w:eastAsia="仿宋_GB2312" w:hAnsi="Times New Roman" w:cs="仿宋_GB2312" w:hint="eastAsia"/>
                <w:bCs/>
                <w:color w:val="000000" w:themeColor="text1"/>
                <w:sz w:val="18"/>
                <w:szCs w:val="18"/>
                <w:lang w:bidi="ar"/>
              </w:rPr>
              <w:t>有礼貌地完成赛前仪式和赛后致谢。</w:t>
            </w:r>
          </w:p>
        </w:tc>
      </w:tr>
    </w:tbl>
    <w:p w:rsidR="00A2084B" w:rsidRDefault="00A2084B" w:rsidP="00A2084B">
      <w:pPr>
        <w:jc w:val="center"/>
        <w:rPr>
          <w:rFonts w:ascii="Times New Roman" w:eastAsia="方正小标宋简体" w:hAnsi="Times New Roman" w:cs="方正小标宋简体"/>
          <w:color w:val="000000" w:themeColor="text1"/>
          <w:sz w:val="32"/>
          <w:szCs w:val="32"/>
        </w:rPr>
      </w:pPr>
      <w:r>
        <w:rPr>
          <w:rFonts w:ascii="Times New Roman" w:eastAsia="方正小标宋简体" w:hAnsi="Times New Roman" w:cs="方正小标宋简体" w:hint="eastAsia"/>
          <w:color w:val="000000" w:themeColor="text1"/>
          <w:sz w:val="32"/>
          <w:szCs w:val="32"/>
        </w:rPr>
        <w:t>2021</w:t>
      </w:r>
      <w:r>
        <w:rPr>
          <w:rFonts w:ascii="Times New Roman" w:eastAsia="方正小标宋简体" w:hAnsi="Times New Roman" w:cs="方正小标宋简体" w:hint="eastAsia"/>
          <w:color w:val="000000" w:themeColor="text1"/>
          <w:sz w:val="32"/>
          <w:szCs w:val="32"/>
        </w:rPr>
        <w:t>年全国青少年校园足球夏令营竞赛表现评价指标细则（小学组）</w:t>
      </w:r>
    </w:p>
    <w:p w:rsidR="00A2084B" w:rsidRDefault="00A2084B" w:rsidP="00A2084B">
      <w:pPr>
        <w:spacing w:line="560" w:lineRule="exact"/>
        <w:jc w:val="center"/>
        <w:rPr>
          <w:rFonts w:ascii="Times New Roman" w:eastAsia="方正小标宋简体" w:hAnsi="Times New Roman" w:cs="方正小标宋简体"/>
          <w:color w:val="000000" w:themeColor="text1"/>
          <w:sz w:val="32"/>
          <w:szCs w:val="32"/>
        </w:rPr>
      </w:pPr>
    </w:p>
    <w:p w:rsidR="00A2084B" w:rsidRDefault="00A2084B" w:rsidP="00A2084B">
      <w:pPr>
        <w:spacing w:line="560" w:lineRule="exact"/>
        <w:jc w:val="center"/>
        <w:rPr>
          <w:rFonts w:ascii="Times New Roman" w:eastAsia="方正小标宋简体" w:hAnsi="Times New Roman" w:cs="方正小标宋简体"/>
          <w:color w:val="000000" w:themeColor="text1"/>
          <w:sz w:val="32"/>
          <w:szCs w:val="32"/>
        </w:rPr>
      </w:pPr>
      <w:r>
        <w:rPr>
          <w:rFonts w:ascii="Times New Roman" w:eastAsia="方正小标宋简体" w:hAnsi="Times New Roman" w:cs="方正小标宋简体" w:hint="eastAsia"/>
          <w:color w:val="000000" w:themeColor="text1"/>
          <w:sz w:val="32"/>
          <w:szCs w:val="32"/>
        </w:rPr>
        <w:t>2021</w:t>
      </w:r>
      <w:r>
        <w:rPr>
          <w:rFonts w:ascii="Times New Roman" w:eastAsia="方正小标宋简体" w:hAnsi="Times New Roman" w:cs="方正小标宋简体" w:hint="eastAsia"/>
          <w:color w:val="000000" w:themeColor="text1"/>
          <w:sz w:val="32"/>
          <w:szCs w:val="32"/>
        </w:rPr>
        <w:t>年全国青少年校园足球竞赛表现评价指标细则</w:t>
      </w:r>
    </w:p>
    <w:p w:rsidR="00A2084B" w:rsidRDefault="00A2084B" w:rsidP="00A2084B">
      <w:pPr>
        <w:spacing w:line="560" w:lineRule="exact"/>
        <w:jc w:val="center"/>
        <w:rPr>
          <w:rFonts w:ascii="Times New Roman" w:eastAsia="方正小标宋简体" w:hAnsi="Times New Roman" w:cs="方正小标宋简体"/>
          <w:bCs/>
          <w:color w:val="000000" w:themeColor="text1"/>
          <w:sz w:val="32"/>
          <w:szCs w:val="32"/>
        </w:rPr>
      </w:pPr>
      <w:r>
        <w:rPr>
          <w:rFonts w:ascii="Times New Roman" w:eastAsia="方正小标宋简体" w:hAnsi="Times New Roman" w:cs="方正小标宋简体" w:hint="eastAsia"/>
          <w:bCs/>
          <w:color w:val="000000" w:themeColor="text1"/>
          <w:sz w:val="32"/>
          <w:szCs w:val="32"/>
        </w:rPr>
        <w:t>（初、高中组）</w:t>
      </w:r>
    </w:p>
    <w:tbl>
      <w:tblPr>
        <w:tblW w:w="9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1568"/>
        <w:gridCol w:w="6998"/>
      </w:tblGrid>
      <w:tr w:rsidR="00A2084B" w:rsidTr="00D478F4">
        <w:trPr>
          <w:trHeight w:val="427"/>
          <w:jc w:val="center"/>
        </w:trPr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黑体" w:hAnsi="Times New Roman" w:cs="黑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bCs/>
                <w:color w:val="000000" w:themeColor="text1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vAlign w:val="center"/>
          </w:tcPr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黑体" w:hAnsi="Times New Roman" w:cs="黑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bCs/>
                <w:color w:val="000000" w:themeColor="text1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998" w:type="dxa"/>
            <w:tcBorders>
              <w:tl2br w:val="nil"/>
              <w:tr2bl w:val="nil"/>
            </w:tcBorders>
            <w:vAlign w:val="center"/>
          </w:tcPr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黑体" w:hAnsi="Times New Roman" w:cs="黑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bCs/>
                <w:color w:val="000000" w:themeColor="text1"/>
                <w:kern w:val="0"/>
                <w:sz w:val="18"/>
                <w:szCs w:val="18"/>
              </w:rPr>
              <w:t>评价要点</w:t>
            </w:r>
          </w:p>
        </w:tc>
      </w:tr>
      <w:tr w:rsidR="00A2084B" w:rsidTr="00D478F4">
        <w:trPr>
          <w:trHeight w:hRule="exact" w:val="425"/>
          <w:jc w:val="center"/>
        </w:trPr>
        <w:tc>
          <w:tcPr>
            <w:tcW w:w="1133" w:type="dxa"/>
            <w:vMerge w:val="restart"/>
            <w:tcBorders>
              <w:tl2br w:val="nil"/>
              <w:tr2bl w:val="nil"/>
            </w:tcBorders>
            <w:vAlign w:val="center"/>
          </w:tcPr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黑体" w:hAnsi="Times New Roman" w:cs="黑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bCs/>
                <w:color w:val="000000" w:themeColor="text1"/>
                <w:kern w:val="0"/>
                <w:sz w:val="18"/>
                <w:szCs w:val="18"/>
              </w:rPr>
              <w:t>技术表现</w:t>
            </w:r>
          </w:p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黑体" w:hAnsi="Times New Roman" w:cs="黑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bCs/>
                <w:color w:val="000000" w:themeColor="text1"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黑体" w:hAnsi="Times New Roman" w:cs="黑体" w:hint="eastAsia"/>
                <w:bCs/>
                <w:color w:val="000000" w:themeColor="text1"/>
                <w:kern w:val="0"/>
                <w:sz w:val="18"/>
                <w:szCs w:val="18"/>
              </w:rPr>
              <w:t>20</w:t>
            </w:r>
            <w:r>
              <w:rPr>
                <w:rFonts w:ascii="Times New Roman" w:eastAsia="黑体" w:hAnsi="Times New Roman" w:cs="黑体" w:hint="eastAsia"/>
                <w:bCs/>
                <w:color w:val="000000" w:themeColor="text1"/>
                <w:kern w:val="0"/>
                <w:sz w:val="18"/>
                <w:szCs w:val="18"/>
              </w:rPr>
              <w:t>分）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vAlign w:val="center"/>
          </w:tcPr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楷体" w:hAnsi="Times New Roman" w:cs="楷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运控球</w:t>
            </w:r>
          </w:p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楷体" w:hAnsi="Times New Roman" w:cs="楷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1-4</w:t>
            </w: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分）</w:t>
            </w:r>
          </w:p>
        </w:tc>
        <w:tc>
          <w:tcPr>
            <w:tcW w:w="6998" w:type="dxa"/>
            <w:tcBorders>
              <w:tl2br w:val="nil"/>
              <w:tr2bl w:val="nil"/>
            </w:tcBorders>
            <w:vAlign w:val="center"/>
          </w:tcPr>
          <w:p w:rsidR="00A2084B" w:rsidRDefault="00A2084B" w:rsidP="00D478F4">
            <w:pPr>
              <w:widowControl/>
              <w:spacing w:line="220" w:lineRule="exact"/>
              <w:jc w:val="left"/>
              <w:rPr>
                <w:rFonts w:ascii="Times New Roman" w:eastAsia="仿宋_GB2312" w:hAnsi="Times New Roman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1.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球性球感熟练，身体协调；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2.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能有效衔接传球或射门；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3.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双脚运控球均衡。</w:t>
            </w:r>
          </w:p>
        </w:tc>
      </w:tr>
      <w:tr w:rsidR="00A2084B" w:rsidTr="00D478F4">
        <w:trPr>
          <w:trHeight w:hRule="exact" w:val="455"/>
          <w:jc w:val="center"/>
        </w:trPr>
        <w:tc>
          <w:tcPr>
            <w:tcW w:w="1133" w:type="dxa"/>
            <w:vMerge/>
            <w:tcBorders>
              <w:tl2br w:val="nil"/>
              <w:tr2bl w:val="nil"/>
            </w:tcBorders>
            <w:vAlign w:val="center"/>
          </w:tcPr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黑体" w:hAnsi="Times New Roman" w:cs="黑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tcBorders>
              <w:tl2br w:val="nil"/>
              <w:tr2bl w:val="nil"/>
            </w:tcBorders>
            <w:vAlign w:val="center"/>
          </w:tcPr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楷体" w:hAnsi="Times New Roman" w:cs="楷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传球</w:t>
            </w:r>
          </w:p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楷体" w:hAnsi="Times New Roman" w:cs="楷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1-4</w:t>
            </w: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分）</w:t>
            </w:r>
          </w:p>
        </w:tc>
        <w:tc>
          <w:tcPr>
            <w:tcW w:w="6998" w:type="dxa"/>
            <w:tcBorders>
              <w:tl2br w:val="nil"/>
              <w:tr2bl w:val="nil"/>
            </w:tcBorders>
            <w:vAlign w:val="center"/>
          </w:tcPr>
          <w:p w:rsidR="00A2084B" w:rsidRDefault="00A2084B" w:rsidP="00D478F4">
            <w:pPr>
              <w:widowControl/>
              <w:spacing w:line="220" w:lineRule="exact"/>
              <w:jc w:val="left"/>
              <w:rPr>
                <w:rFonts w:ascii="Times New Roman" w:eastAsia="仿宋_GB2312" w:hAnsi="Times New Roman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1.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传球脚法选择并运用合理；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2.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传球准确性高，双脚传球能力均衡；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3.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威胁性传球创造机会。</w:t>
            </w:r>
          </w:p>
        </w:tc>
      </w:tr>
      <w:tr w:rsidR="00A2084B" w:rsidTr="00D478F4">
        <w:trPr>
          <w:trHeight w:hRule="exact" w:val="455"/>
          <w:jc w:val="center"/>
        </w:trPr>
        <w:tc>
          <w:tcPr>
            <w:tcW w:w="1133" w:type="dxa"/>
            <w:vMerge/>
            <w:tcBorders>
              <w:tl2br w:val="nil"/>
              <w:tr2bl w:val="nil"/>
            </w:tcBorders>
            <w:vAlign w:val="center"/>
          </w:tcPr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黑体" w:hAnsi="Times New Roman" w:cs="黑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tcBorders>
              <w:tl2br w:val="nil"/>
              <w:tr2bl w:val="nil"/>
            </w:tcBorders>
            <w:vAlign w:val="center"/>
          </w:tcPr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楷体" w:hAnsi="Times New Roman" w:cs="楷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接球</w:t>
            </w:r>
          </w:p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楷体" w:hAnsi="Times New Roman" w:cs="楷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1-4</w:t>
            </w: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分）</w:t>
            </w:r>
          </w:p>
        </w:tc>
        <w:tc>
          <w:tcPr>
            <w:tcW w:w="6998" w:type="dxa"/>
            <w:tcBorders>
              <w:tl2br w:val="nil"/>
              <w:tr2bl w:val="nil"/>
            </w:tcBorders>
            <w:vAlign w:val="center"/>
          </w:tcPr>
          <w:p w:rsidR="00A2084B" w:rsidRDefault="00A2084B" w:rsidP="00D478F4">
            <w:pPr>
              <w:widowControl/>
              <w:spacing w:line="220" w:lineRule="exact"/>
              <w:jc w:val="left"/>
              <w:rPr>
                <w:rFonts w:ascii="Times New Roman" w:eastAsia="仿宋_GB2312" w:hAnsi="Times New Roman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1.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选用合理身体部位接球；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2.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第一脚触球质量高，有效衔接下一动作；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3.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接球转身创造更佳进攻机会。</w:t>
            </w:r>
          </w:p>
        </w:tc>
      </w:tr>
      <w:tr w:rsidR="00A2084B" w:rsidTr="00D478F4">
        <w:trPr>
          <w:trHeight w:hRule="exact" w:val="455"/>
          <w:jc w:val="center"/>
        </w:trPr>
        <w:tc>
          <w:tcPr>
            <w:tcW w:w="1133" w:type="dxa"/>
            <w:vMerge/>
            <w:tcBorders>
              <w:tl2br w:val="nil"/>
              <w:tr2bl w:val="nil"/>
            </w:tcBorders>
            <w:vAlign w:val="center"/>
          </w:tcPr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黑体" w:hAnsi="Times New Roman" w:cs="黑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tcBorders>
              <w:tl2br w:val="nil"/>
              <w:tr2bl w:val="nil"/>
            </w:tcBorders>
            <w:vAlign w:val="center"/>
          </w:tcPr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楷体" w:hAnsi="Times New Roman" w:cs="楷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射门</w:t>
            </w:r>
          </w:p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楷体" w:hAnsi="Times New Roman" w:cs="楷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1-4</w:t>
            </w: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分）</w:t>
            </w:r>
          </w:p>
        </w:tc>
        <w:tc>
          <w:tcPr>
            <w:tcW w:w="6998" w:type="dxa"/>
            <w:tcBorders>
              <w:tl2br w:val="nil"/>
              <w:tr2bl w:val="nil"/>
            </w:tcBorders>
            <w:vAlign w:val="center"/>
          </w:tcPr>
          <w:p w:rsidR="00A2084B" w:rsidRDefault="00A2084B" w:rsidP="00D478F4">
            <w:pPr>
              <w:widowControl/>
              <w:spacing w:line="220" w:lineRule="exact"/>
              <w:jc w:val="left"/>
              <w:rPr>
                <w:rFonts w:ascii="Times New Roman" w:eastAsia="仿宋_GB2312" w:hAnsi="Times New Roman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1.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射门决策合理（时机、方式、方向）；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2.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射门技巧及准确性高；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3.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补射意识。</w:t>
            </w:r>
          </w:p>
        </w:tc>
      </w:tr>
      <w:tr w:rsidR="00A2084B" w:rsidTr="00D478F4">
        <w:trPr>
          <w:trHeight w:hRule="exact" w:val="446"/>
          <w:jc w:val="center"/>
        </w:trPr>
        <w:tc>
          <w:tcPr>
            <w:tcW w:w="1133" w:type="dxa"/>
            <w:vMerge/>
            <w:tcBorders>
              <w:tl2br w:val="nil"/>
              <w:tr2bl w:val="nil"/>
            </w:tcBorders>
            <w:vAlign w:val="center"/>
          </w:tcPr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黑体" w:hAnsi="Times New Roman" w:cs="黑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tcBorders>
              <w:tl2br w:val="nil"/>
              <w:tr2bl w:val="nil"/>
            </w:tcBorders>
            <w:vAlign w:val="center"/>
          </w:tcPr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楷体" w:hAnsi="Times New Roman" w:cs="楷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头球</w:t>
            </w:r>
          </w:p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楷体" w:hAnsi="Times New Roman" w:cs="楷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1-4</w:t>
            </w: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分）</w:t>
            </w:r>
          </w:p>
        </w:tc>
        <w:tc>
          <w:tcPr>
            <w:tcW w:w="6998" w:type="dxa"/>
            <w:tcBorders>
              <w:tl2br w:val="nil"/>
              <w:tr2bl w:val="nil"/>
            </w:tcBorders>
            <w:vAlign w:val="center"/>
          </w:tcPr>
          <w:p w:rsidR="00A2084B" w:rsidRDefault="00A2084B" w:rsidP="00D478F4">
            <w:pPr>
              <w:widowControl/>
              <w:spacing w:line="220" w:lineRule="exact"/>
              <w:jc w:val="left"/>
              <w:rPr>
                <w:rFonts w:ascii="Times New Roman" w:eastAsia="仿宋_GB2312" w:hAnsi="Times New Roman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1.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敢于头球争顶；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2.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落点判断准确，姿势协调；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3.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触球部位合理、准确。</w:t>
            </w:r>
          </w:p>
        </w:tc>
      </w:tr>
      <w:tr w:rsidR="00A2084B" w:rsidTr="00D478F4">
        <w:trPr>
          <w:trHeight w:hRule="exact" w:val="549"/>
          <w:jc w:val="center"/>
        </w:trPr>
        <w:tc>
          <w:tcPr>
            <w:tcW w:w="1133" w:type="dxa"/>
            <w:vMerge w:val="restart"/>
            <w:tcBorders>
              <w:tl2br w:val="nil"/>
              <w:tr2bl w:val="nil"/>
            </w:tcBorders>
            <w:vAlign w:val="center"/>
          </w:tcPr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黑体" w:hAnsi="Times New Roman" w:cs="黑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bCs/>
                <w:color w:val="000000" w:themeColor="text1"/>
                <w:kern w:val="0"/>
                <w:sz w:val="18"/>
                <w:szCs w:val="18"/>
              </w:rPr>
              <w:t>战术表现</w:t>
            </w:r>
          </w:p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黑体" w:hAnsi="Times New Roman" w:cs="黑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bCs/>
                <w:color w:val="000000" w:themeColor="text1"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黑体" w:hAnsi="Times New Roman" w:cs="黑体" w:hint="eastAsia"/>
                <w:bCs/>
                <w:color w:val="000000" w:themeColor="text1"/>
                <w:kern w:val="0"/>
                <w:sz w:val="18"/>
                <w:szCs w:val="18"/>
              </w:rPr>
              <w:t>20</w:t>
            </w:r>
            <w:r>
              <w:rPr>
                <w:rFonts w:ascii="Times New Roman" w:eastAsia="黑体" w:hAnsi="Times New Roman" w:cs="黑体" w:hint="eastAsia"/>
                <w:bCs/>
                <w:color w:val="000000" w:themeColor="text1"/>
                <w:kern w:val="0"/>
                <w:sz w:val="18"/>
                <w:szCs w:val="18"/>
              </w:rPr>
              <w:t>分）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vAlign w:val="center"/>
          </w:tcPr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楷体" w:hAnsi="Times New Roman" w:cs="楷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1V1</w:t>
            </w: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能力</w:t>
            </w:r>
          </w:p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楷体" w:hAnsi="Times New Roman" w:cs="楷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1-4</w:t>
            </w: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分）</w:t>
            </w:r>
          </w:p>
        </w:tc>
        <w:tc>
          <w:tcPr>
            <w:tcW w:w="6998" w:type="dxa"/>
            <w:tcBorders>
              <w:tl2br w:val="nil"/>
              <w:tr2bl w:val="nil"/>
            </w:tcBorders>
            <w:vAlign w:val="center"/>
          </w:tcPr>
          <w:p w:rsidR="00A2084B" w:rsidRDefault="00A2084B" w:rsidP="00D478F4">
            <w:pPr>
              <w:widowControl/>
              <w:spacing w:line="220" w:lineRule="exact"/>
              <w:jc w:val="left"/>
              <w:rPr>
                <w:rFonts w:ascii="Times New Roman" w:eastAsia="仿宋_GB2312" w:hAnsi="Times New Roman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1.1V1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对抗时自信；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2.1V1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进攻时，有效运用变速、变向、假动作；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3.1V1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防守时，合理运用时机和身体抢球，延缓或破坏进攻。</w:t>
            </w:r>
          </w:p>
        </w:tc>
      </w:tr>
      <w:tr w:rsidR="00A2084B" w:rsidTr="00D478F4">
        <w:trPr>
          <w:trHeight w:hRule="exact" w:val="636"/>
          <w:jc w:val="center"/>
        </w:trPr>
        <w:tc>
          <w:tcPr>
            <w:tcW w:w="1133" w:type="dxa"/>
            <w:vMerge/>
            <w:tcBorders>
              <w:tl2br w:val="nil"/>
              <w:tr2bl w:val="nil"/>
            </w:tcBorders>
            <w:vAlign w:val="center"/>
          </w:tcPr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黑体" w:hAnsi="Times New Roman" w:cs="黑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tcBorders>
              <w:tl2br w:val="nil"/>
              <w:tr2bl w:val="nil"/>
            </w:tcBorders>
            <w:vAlign w:val="center"/>
          </w:tcPr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楷体" w:hAnsi="Times New Roman" w:cs="楷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决策</w:t>
            </w:r>
          </w:p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楷体" w:hAnsi="Times New Roman" w:cs="楷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1-4</w:t>
            </w: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分）</w:t>
            </w:r>
          </w:p>
        </w:tc>
        <w:tc>
          <w:tcPr>
            <w:tcW w:w="6998" w:type="dxa"/>
            <w:tcBorders>
              <w:tl2br w:val="nil"/>
              <w:tr2bl w:val="nil"/>
            </w:tcBorders>
            <w:vAlign w:val="center"/>
          </w:tcPr>
          <w:p w:rsidR="00A2084B" w:rsidRDefault="00A2084B" w:rsidP="00D478F4">
            <w:pPr>
              <w:widowControl/>
              <w:spacing w:line="220" w:lineRule="exact"/>
              <w:jc w:val="left"/>
              <w:rPr>
                <w:rFonts w:ascii="Times New Roman" w:eastAsia="仿宋_GB2312" w:hAnsi="Times New Roman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1.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进攻时，观察、判断、选择合理（动作、配合）；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2.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防守时，选择合理防守策略，预判进攻意图；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3.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阅读比赛、合理选择攻防位置。</w:t>
            </w:r>
          </w:p>
        </w:tc>
      </w:tr>
      <w:tr w:rsidR="00A2084B" w:rsidTr="00D478F4">
        <w:trPr>
          <w:trHeight w:hRule="exact" w:val="424"/>
          <w:jc w:val="center"/>
        </w:trPr>
        <w:tc>
          <w:tcPr>
            <w:tcW w:w="1133" w:type="dxa"/>
            <w:vMerge/>
            <w:tcBorders>
              <w:tl2br w:val="nil"/>
              <w:tr2bl w:val="nil"/>
            </w:tcBorders>
            <w:vAlign w:val="center"/>
          </w:tcPr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黑体" w:hAnsi="Times New Roman" w:cs="黑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tcBorders>
              <w:tl2br w:val="nil"/>
              <w:tr2bl w:val="nil"/>
            </w:tcBorders>
            <w:vAlign w:val="center"/>
          </w:tcPr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楷体" w:hAnsi="Times New Roman" w:cs="楷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小组进攻配合</w:t>
            </w:r>
          </w:p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楷体" w:hAnsi="Times New Roman" w:cs="楷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1-4</w:t>
            </w: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分）</w:t>
            </w:r>
          </w:p>
        </w:tc>
        <w:tc>
          <w:tcPr>
            <w:tcW w:w="6998" w:type="dxa"/>
            <w:tcBorders>
              <w:tl2br w:val="nil"/>
              <w:tr2bl w:val="nil"/>
            </w:tcBorders>
            <w:vAlign w:val="center"/>
          </w:tcPr>
          <w:p w:rsidR="00A2084B" w:rsidRDefault="00A2084B" w:rsidP="00D478F4">
            <w:pPr>
              <w:widowControl/>
              <w:spacing w:line="220" w:lineRule="exact"/>
              <w:jc w:val="left"/>
              <w:rPr>
                <w:rFonts w:ascii="Times New Roman" w:eastAsia="仿宋_GB2312" w:hAnsi="Times New Roman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1.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无球跑位合理、有效；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2.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进攻配合方式灵活、默契；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3.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有效完成进攻战术配合</w:t>
            </w:r>
          </w:p>
        </w:tc>
      </w:tr>
      <w:tr w:rsidR="00A2084B" w:rsidTr="00D478F4">
        <w:trPr>
          <w:trHeight w:hRule="exact" w:val="445"/>
          <w:jc w:val="center"/>
        </w:trPr>
        <w:tc>
          <w:tcPr>
            <w:tcW w:w="1133" w:type="dxa"/>
            <w:vMerge/>
            <w:tcBorders>
              <w:tl2br w:val="nil"/>
              <w:tr2bl w:val="nil"/>
            </w:tcBorders>
            <w:vAlign w:val="center"/>
          </w:tcPr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黑体" w:hAnsi="Times New Roman" w:cs="黑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tcBorders>
              <w:tl2br w:val="nil"/>
              <w:tr2bl w:val="nil"/>
            </w:tcBorders>
            <w:vAlign w:val="center"/>
          </w:tcPr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楷体" w:hAnsi="Times New Roman" w:cs="楷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小组防守协作</w:t>
            </w:r>
          </w:p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楷体" w:hAnsi="Times New Roman" w:cs="楷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1-4</w:t>
            </w: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分）</w:t>
            </w:r>
          </w:p>
        </w:tc>
        <w:tc>
          <w:tcPr>
            <w:tcW w:w="6998" w:type="dxa"/>
            <w:tcBorders>
              <w:tl2br w:val="nil"/>
              <w:tr2bl w:val="nil"/>
            </w:tcBorders>
            <w:vAlign w:val="center"/>
          </w:tcPr>
          <w:p w:rsidR="00A2084B" w:rsidRDefault="00A2084B" w:rsidP="00D478F4">
            <w:pPr>
              <w:widowControl/>
              <w:spacing w:line="220" w:lineRule="exact"/>
              <w:jc w:val="left"/>
              <w:rPr>
                <w:rFonts w:ascii="Times New Roman" w:eastAsia="仿宋_GB2312" w:hAnsi="Times New Roman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1.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防守队员同步移动；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2.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迅速压迫持球队员，有效延缓进攻；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3.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选择合理位置封堵、保护或协防。</w:t>
            </w:r>
          </w:p>
        </w:tc>
      </w:tr>
      <w:tr w:rsidR="00A2084B" w:rsidTr="00D478F4">
        <w:trPr>
          <w:trHeight w:hRule="exact" w:val="455"/>
          <w:jc w:val="center"/>
        </w:trPr>
        <w:tc>
          <w:tcPr>
            <w:tcW w:w="1133" w:type="dxa"/>
            <w:vMerge/>
            <w:tcBorders>
              <w:tl2br w:val="nil"/>
              <w:tr2bl w:val="nil"/>
            </w:tcBorders>
            <w:vAlign w:val="center"/>
          </w:tcPr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黑体" w:hAnsi="Times New Roman" w:cs="黑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tcBorders>
              <w:tl2br w:val="nil"/>
              <w:tr2bl w:val="nil"/>
            </w:tcBorders>
            <w:vAlign w:val="center"/>
          </w:tcPr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楷体" w:hAnsi="Times New Roman" w:cs="楷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整体队型保持</w:t>
            </w:r>
          </w:p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楷体" w:hAnsi="Times New Roman" w:cs="楷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1-4</w:t>
            </w: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分）</w:t>
            </w:r>
          </w:p>
        </w:tc>
        <w:tc>
          <w:tcPr>
            <w:tcW w:w="6998" w:type="dxa"/>
            <w:tcBorders>
              <w:tl2br w:val="nil"/>
              <w:tr2bl w:val="nil"/>
            </w:tcBorders>
            <w:vAlign w:val="center"/>
          </w:tcPr>
          <w:p w:rsidR="00A2084B" w:rsidRDefault="00A2084B" w:rsidP="00D478F4">
            <w:pPr>
              <w:widowControl/>
              <w:spacing w:line="220" w:lineRule="exact"/>
              <w:jc w:val="left"/>
              <w:rPr>
                <w:rFonts w:ascii="Times New Roman" w:eastAsia="仿宋_GB2312" w:hAnsi="Times New Roman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1.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能选择合理位置和距离；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2.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具有良好的换位和补位意识；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3.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与球队攻防行动保持一致。</w:t>
            </w:r>
          </w:p>
        </w:tc>
      </w:tr>
      <w:tr w:rsidR="00A2084B" w:rsidTr="00D478F4">
        <w:trPr>
          <w:trHeight w:hRule="exact" w:val="445"/>
          <w:jc w:val="center"/>
        </w:trPr>
        <w:tc>
          <w:tcPr>
            <w:tcW w:w="1133" w:type="dxa"/>
            <w:vMerge w:val="restart"/>
            <w:tcBorders>
              <w:tl2br w:val="nil"/>
              <w:tr2bl w:val="nil"/>
            </w:tcBorders>
            <w:vAlign w:val="center"/>
          </w:tcPr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黑体" w:hAnsi="Times New Roman" w:cs="黑体"/>
                <w:bCs/>
                <w:color w:val="000000" w:themeColor="text1"/>
                <w:kern w:val="0"/>
                <w:sz w:val="18"/>
                <w:szCs w:val="18"/>
              </w:rPr>
            </w:pPr>
          </w:p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黑体" w:hAnsi="Times New Roman" w:cs="黑体"/>
                <w:bCs/>
                <w:color w:val="000000" w:themeColor="text1"/>
                <w:kern w:val="0"/>
                <w:sz w:val="18"/>
                <w:szCs w:val="18"/>
              </w:rPr>
            </w:pPr>
          </w:p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黑体" w:hAnsi="Times New Roman" w:cs="黑体"/>
                <w:bCs/>
                <w:color w:val="000000" w:themeColor="text1"/>
                <w:kern w:val="0"/>
                <w:sz w:val="18"/>
                <w:szCs w:val="18"/>
              </w:rPr>
            </w:pPr>
          </w:p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黑体" w:hAnsi="Times New Roman" w:cs="黑体"/>
                <w:bCs/>
                <w:color w:val="000000" w:themeColor="text1"/>
                <w:kern w:val="0"/>
                <w:sz w:val="18"/>
                <w:szCs w:val="18"/>
              </w:rPr>
            </w:pPr>
          </w:p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黑体" w:hAnsi="Times New Roman" w:cs="黑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bCs/>
                <w:color w:val="000000" w:themeColor="text1"/>
                <w:kern w:val="0"/>
                <w:sz w:val="18"/>
                <w:szCs w:val="18"/>
              </w:rPr>
              <w:t>体能表现</w:t>
            </w:r>
          </w:p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黑体" w:hAnsi="Times New Roman" w:cs="黑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bCs/>
                <w:color w:val="000000" w:themeColor="text1"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黑体" w:hAnsi="Times New Roman" w:cs="黑体" w:hint="eastAsia"/>
                <w:bCs/>
                <w:color w:val="000000" w:themeColor="text1"/>
                <w:kern w:val="0"/>
                <w:sz w:val="18"/>
                <w:szCs w:val="18"/>
              </w:rPr>
              <w:t>20</w:t>
            </w:r>
            <w:r>
              <w:rPr>
                <w:rFonts w:ascii="Times New Roman" w:eastAsia="黑体" w:hAnsi="Times New Roman" w:cs="黑体" w:hint="eastAsia"/>
                <w:bCs/>
                <w:color w:val="000000" w:themeColor="text1"/>
                <w:kern w:val="0"/>
                <w:sz w:val="18"/>
                <w:szCs w:val="18"/>
              </w:rPr>
              <w:t>分）</w:t>
            </w:r>
            <w:r>
              <w:rPr>
                <w:rFonts w:ascii="Times New Roman" w:eastAsia="黑体" w:hAnsi="Times New Roman" w:cs="黑体"/>
                <w:bCs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D06F75" wp14:editId="1350C3F5">
                      <wp:simplePos x="0" y="0"/>
                      <wp:positionH relativeFrom="column">
                        <wp:posOffset>4749800</wp:posOffset>
                      </wp:positionH>
                      <wp:positionV relativeFrom="page">
                        <wp:posOffset>3720465</wp:posOffset>
                      </wp:positionV>
                      <wp:extent cx="7146925" cy="215900"/>
                      <wp:effectExtent l="0" t="0" r="12700" b="15875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7146925" cy="2159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AEDA9A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CDE6C2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E6F2E1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path path="circle">
                                  <a:fillToRect l="100000" b="100000"/>
                                </a:path>
                                <a:tileRect t="-100000" r="-100000"/>
                              </a:gra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2084B" w:rsidRDefault="00A2084B" w:rsidP="00A2084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D06F75" id="矩形 13" o:spid="_x0000_s1026" style="position:absolute;left:0;text-align:left;margin-left:374pt;margin-top:292.95pt;width:562.75pt;height:17pt;rotation:-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" fillcolor="#caf2ba" stroked="f" strokeweight="1pt">
                      <v:fill color2="#f9fdf7" rotate="t" focusposition="1" focussize="" colors="0 #caf2ba;.5 #e9f8e2;1 #f9fdf7" focus="100%" type="gradientRadial"/>
                      <v:textbox>
                        <w:txbxContent>
                          <w:p w:rsidR="00A2084B" w:rsidRDefault="00A2084B" w:rsidP="00A2084B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>
              <w:rPr>
                <w:rFonts w:ascii="Times New Roman" w:eastAsia="黑体" w:hAnsi="Times New Roman" w:cs="黑体"/>
                <w:bCs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7A4993" wp14:editId="1A654F64">
                      <wp:simplePos x="0" y="0"/>
                      <wp:positionH relativeFrom="column">
                        <wp:posOffset>7820660</wp:posOffset>
                      </wp:positionH>
                      <wp:positionV relativeFrom="paragraph">
                        <wp:posOffset>-266700</wp:posOffset>
                      </wp:positionV>
                      <wp:extent cx="1042035" cy="1051560"/>
                      <wp:effectExtent l="1905" t="0" r="0" b="6985"/>
                      <wp:wrapNone/>
                      <wp:docPr id="6" name="空心弧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-8323404">
                                <a:off x="0" y="0"/>
                                <a:ext cx="1042035" cy="1051560"/>
                              </a:xfrm>
                              <a:custGeom>
                                <a:avLst/>
                                <a:gdLst>
                                  <a:gd name="txL" fmla="*/ 0 w 1042053"/>
                                  <a:gd name="txT" fmla="*/ 0 h 1051657"/>
                                  <a:gd name="txR" fmla="*/ 1042053 w 1042053"/>
                                  <a:gd name="txB" fmla="*/ 1051657 h 1051657"/>
                                </a:gdLst>
                                <a:ahLst/>
                                <a:cxnLst>
                                  <a:cxn ang="5373952">
                                    <a:pos x="130256" y="525828"/>
                                  </a:cxn>
                                  <a:cxn ang="5373952">
                                    <a:pos x="911796" y="525828"/>
                                  </a:cxn>
                                  <a:cxn ang="5373952">
                                    <a:pos x="521026" y="525828"/>
                                  </a:cxn>
                                </a:cxnLst>
                                <a:rect l="txL" t="txT" r="txR" b="txB"/>
                                <a:pathLst>
                                  <a:path w="1042053" h="1051657">
                                    <a:moveTo>
                                      <a:pt x="0" y="525828"/>
                                    </a:moveTo>
                                    <a:cubicBezTo>
                                      <a:pt x="0" y="235421"/>
                                      <a:pt x="233271" y="0"/>
                                      <a:pt x="521026" y="0"/>
                                    </a:cubicBezTo>
                                    <a:cubicBezTo>
                                      <a:pt x="808781" y="0"/>
                                      <a:pt x="1042052" y="235421"/>
                                      <a:pt x="1042052" y="525828"/>
                                    </a:cubicBezTo>
                                    <a:lnTo>
                                      <a:pt x="781539" y="525828"/>
                                    </a:lnTo>
                                    <a:cubicBezTo>
                                      <a:pt x="781539" y="379299"/>
                                      <a:pt x="664903" y="260513"/>
                                      <a:pt x="521026" y="260513"/>
                                    </a:cubicBezTo>
                                    <a:cubicBezTo>
                                      <a:pt x="377149" y="260513"/>
                                      <a:pt x="260513" y="379299"/>
                                      <a:pt x="260513" y="52582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EECD7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2084B" w:rsidRDefault="00A2084B" w:rsidP="00A2084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7A4993" id="空心弧 35" o:spid="_x0000_s1027" style="position:absolute;left:0;text-align:left;margin-left:615.8pt;margin-top:-21pt;width:82.05pt;height:82.8pt;rotation:-9091377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2053,105165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" adj="-11796480,,5400" path="m,525828c,235421,233271,,521026,v287755,,521026,235421,521026,525828l781539,525828v,-146529,-116636,-265315,-260513,-265315c377149,260513,260513,379299,260513,525828l,525828xe" fillcolor="#deecd7" stroked="f" strokeweight=".5pt">
                      <v:stroke joinstyle="miter"/>
                      <v:formulas/>
                      <v:path arrowok="t" o:connecttype="custom" o:connectlocs="130256,525828;911796,525828;521026,525828" o:connectangles="90,90,90" textboxrect="0,0,1042053,1051657"/>
                      <v:textbox>
                        <w:txbxContent>
                          <w:p w:rsidR="00A2084B" w:rsidRDefault="00A2084B" w:rsidP="00A2084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68" w:type="dxa"/>
            <w:tcBorders>
              <w:tl2br w:val="nil"/>
              <w:tr2bl w:val="nil"/>
            </w:tcBorders>
            <w:vAlign w:val="center"/>
          </w:tcPr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楷体" w:hAnsi="Times New Roman" w:cs="楷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速度</w:t>
            </w:r>
          </w:p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楷体" w:hAnsi="Times New Roman" w:cs="楷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1-4</w:t>
            </w: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分）</w:t>
            </w:r>
          </w:p>
        </w:tc>
        <w:tc>
          <w:tcPr>
            <w:tcW w:w="6998" w:type="dxa"/>
            <w:tcBorders>
              <w:tl2br w:val="nil"/>
              <w:tr2bl w:val="nil"/>
            </w:tcBorders>
            <w:vAlign w:val="center"/>
          </w:tcPr>
          <w:p w:rsidR="00A2084B" w:rsidRDefault="00A2084B" w:rsidP="00D478F4">
            <w:pPr>
              <w:widowControl/>
              <w:spacing w:line="220" w:lineRule="exact"/>
              <w:jc w:val="left"/>
              <w:rPr>
                <w:rFonts w:ascii="Times New Roman" w:eastAsia="仿宋_GB2312" w:hAnsi="Times New Roman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1.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反应迅速；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2.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结合球动作快；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3.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位移速度快（启动、途中）。</w:t>
            </w:r>
          </w:p>
        </w:tc>
      </w:tr>
      <w:tr w:rsidR="00A2084B" w:rsidTr="00D478F4">
        <w:trPr>
          <w:trHeight w:hRule="exact" w:val="445"/>
          <w:jc w:val="center"/>
        </w:trPr>
        <w:tc>
          <w:tcPr>
            <w:tcW w:w="1133" w:type="dxa"/>
            <w:vMerge/>
            <w:tcBorders>
              <w:tl2br w:val="nil"/>
              <w:tr2bl w:val="nil"/>
            </w:tcBorders>
            <w:vAlign w:val="center"/>
          </w:tcPr>
          <w:p w:rsidR="00A2084B" w:rsidRDefault="00A2084B" w:rsidP="00D478F4">
            <w:pPr>
              <w:spacing w:line="220" w:lineRule="exact"/>
              <w:jc w:val="center"/>
              <w:rPr>
                <w:rFonts w:ascii="Times New Roman" w:eastAsia="黑体" w:hAnsi="Times New Roman" w:cs="黑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tcBorders>
              <w:tl2br w:val="nil"/>
              <w:tr2bl w:val="nil"/>
            </w:tcBorders>
            <w:vAlign w:val="center"/>
          </w:tcPr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楷体" w:hAnsi="Times New Roman" w:cs="楷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协调</w:t>
            </w: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灵敏</w:t>
            </w:r>
          </w:p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楷体" w:hAnsi="Times New Roman" w:cs="楷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1-4</w:t>
            </w: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分）</w:t>
            </w:r>
          </w:p>
        </w:tc>
        <w:tc>
          <w:tcPr>
            <w:tcW w:w="6998" w:type="dxa"/>
            <w:tcBorders>
              <w:tl2br w:val="nil"/>
              <w:tr2bl w:val="nil"/>
            </w:tcBorders>
            <w:vAlign w:val="center"/>
          </w:tcPr>
          <w:p w:rsidR="00A2084B" w:rsidRDefault="00A2084B" w:rsidP="00D478F4">
            <w:pPr>
              <w:widowControl/>
              <w:spacing w:line="220" w:lineRule="exact"/>
              <w:jc w:val="left"/>
              <w:rPr>
                <w:rFonts w:ascii="Times New Roman" w:eastAsia="仿宋_GB2312" w:hAnsi="Times New Roman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1.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技术动作流畅、协调；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2.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急停急转快；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3.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迅速变换身体姿势和动作。</w:t>
            </w:r>
          </w:p>
        </w:tc>
      </w:tr>
      <w:tr w:rsidR="00A2084B" w:rsidTr="00D478F4">
        <w:trPr>
          <w:trHeight w:hRule="exact" w:val="445"/>
          <w:jc w:val="center"/>
        </w:trPr>
        <w:tc>
          <w:tcPr>
            <w:tcW w:w="1133" w:type="dxa"/>
            <w:vMerge/>
            <w:tcBorders>
              <w:tl2br w:val="nil"/>
              <w:tr2bl w:val="nil"/>
            </w:tcBorders>
            <w:vAlign w:val="center"/>
          </w:tcPr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黑体" w:hAnsi="Times New Roman" w:cs="黑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tcBorders>
              <w:tl2br w:val="nil"/>
              <w:tr2bl w:val="nil"/>
            </w:tcBorders>
            <w:vAlign w:val="center"/>
          </w:tcPr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楷体" w:hAnsi="Times New Roman" w:cs="楷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耐力</w:t>
            </w:r>
          </w:p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楷体" w:hAnsi="Times New Roman" w:cs="楷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1-4</w:t>
            </w: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分）</w:t>
            </w:r>
          </w:p>
        </w:tc>
        <w:tc>
          <w:tcPr>
            <w:tcW w:w="6998" w:type="dxa"/>
            <w:tcBorders>
              <w:tl2br w:val="nil"/>
              <w:tr2bl w:val="nil"/>
            </w:tcBorders>
            <w:vAlign w:val="center"/>
          </w:tcPr>
          <w:p w:rsidR="00A2084B" w:rsidRDefault="00A2084B" w:rsidP="00D478F4">
            <w:pPr>
              <w:widowControl/>
              <w:spacing w:line="220" w:lineRule="exact"/>
              <w:jc w:val="left"/>
              <w:rPr>
                <w:rFonts w:ascii="Times New Roman" w:eastAsia="仿宋_GB2312" w:hAnsi="Times New Roman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1.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跑动积极；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2.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疲劳时，及时到达合理攻防位置；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3.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反复冲刺能力强。</w:t>
            </w:r>
          </w:p>
        </w:tc>
      </w:tr>
      <w:tr w:rsidR="00A2084B" w:rsidTr="00D478F4">
        <w:trPr>
          <w:trHeight w:hRule="exact" w:val="445"/>
          <w:jc w:val="center"/>
        </w:trPr>
        <w:tc>
          <w:tcPr>
            <w:tcW w:w="1133" w:type="dxa"/>
            <w:vMerge/>
            <w:tcBorders>
              <w:tl2br w:val="nil"/>
              <w:tr2bl w:val="nil"/>
            </w:tcBorders>
            <w:vAlign w:val="center"/>
          </w:tcPr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黑体" w:hAnsi="Times New Roman" w:cs="黑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tcBorders>
              <w:tl2br w:val="nil"/>
              <w:tr2bl w:val="nil"/>
            </w:tcBorders>
            <w:vAlign w:val="center"/>
          </w:tcPr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楷体" w:hAnsi="Times New Roman" w:cs="楷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力量</w:t>
            </w:r>
          </w:p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楷体" w:hAnsi="Times New Roman" w:cs="楷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1-4</w:t>
            </w: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分）</w:t>
            </w:r>
          </w:p>
        </w:tc>
        <w:tc>
          <w:tcPr>
            <w:tcW w:w="6998" w:type="dxa"/>
            <w:tcBorders>
              <w:tl2br w:val="nil"/>
              <w:tr2bl w:val="nil"/>
            </w:tcBorders>
            <w:vAlign w:val="center"/>
          </w:tcPr>
          <w:p w:rsidR="00A2084B" w:rsidRDefault="00A2084B" w:rsidP="00D478F4">
            <w:pPr>
              <w:widowControl/>
              <w:spacing w:line="220" w:lineRule="exact"/>
              <w:jc w:val="left"/>
              <w:rPr>
                <w:rFonts w:ascii="Times New Roman" w:eastAsia="仿宋_GB2312" w:hAnsi="Times New Roman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1.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重心保持稳定，有效控制身体平衡；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2.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合理利用身体及力量优势，赢得对抗；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3.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疲劳时，技术动作保持稳定。</w:t>
            </w:r>
          </w:p>
        </w:tc>
      </w:tr>
      <w:tr w:rsidR="00A2084B" w:rsidTr="00D478F4">
        <w:trPr>
          <w:trHeight w:hRule="exact" w:val="455"/>
          <w:jc w:val="center"/>
        </w:trPr>
        <w:tc>
          <w:tcPr>
            <w:tcW w:w="1133" w:type="dxa"/>
            <w:vMerge/>
            <w:tcBorders>
              <w:tl2br w:val="nil"/>
              <w:tr2bl w:val="nil"/>
            </w:tcBorders>
            <w:vAlign w:val="center"/>
          </w:tcPr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黑体" w:hAnsi="Times New Roman" w:cs="黑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vMerge w:val="restart"/>
            <w:tcBorders>
              <w:tl2br w:val="nil"/>
              <w:tr2bl w:val="nil"/>
            </w:tcBorders>
            <w:vAlign w:val="center"/>
          </w:tcPr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楷体" w:hAnsi="Times New Roman" w:cs="楷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柔韧</w:t>
            </w:r>
          </w:p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楷体" w:hAnsi="Times New Roman" w:cs="楷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1-4</w:t>
            </w: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分）</w:t>
            </w:r>
          </w:p>
        </w:tc>
        <w:tc>
          <w:tcPr>
            <w:tcW w:w="6998" w:type="dxa"/>
            <w:tcBorders>
              <w:tl2br w:val="nil"/>
              <w:tr2bl w:val="nil"/>
            </w:tcBorders>
            <w:vAlign w:val="center"/>
          </w:tcPr>
          <w:p w:rsidR="00A2084B" w:rsidRDefault="00A2084B" w:rsidP="00D478F4">
            <w:pPr>
              <w:widowControl/>
              <w:spacing w:line="220" w:lineRule="exact"/>
              <w:jc w:val="left"/>
              <w:rPr>
                <w:rFonts w:ascii="Times New Roman" w:eastAsia="仿宋_GB2312" w:hAnsi="Times New Roman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1.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完成技术动作时轻松、灵活；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2.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动作幅度大；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3.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能完成多种高难度技术动作</w:t>
            </w:r>
          </w:p>
        </w:tc>
      </w:tr>
      <w:tr w:rsidR="00A2084B" w:rsidTr="00D478F4">
        <w:trPr>
          <w:trHeight w:hRule="exact" w:val="455"/>
          <w:jc w:val="center"/>
        </w:trPr>
        <w:tc>
          <w:tcPr>
            <w:tcW w:w="1133" w:type="dxa"/>
            <w:vMerge w:val="restart"/>
            <w:tcBorders>
              <w:tl2br w:val="nil"/>
              <w:tr2bl w:val="nil"/>
            </w:tcBorders>
            <w:vAlign w:val="center"/>
          </w:tcPr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黑体" w:hAnsi="Times New Roman" w:cs="黑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bCs/>
                <w:color w:val="000000" w:themeColor="text1"/>
                <w:kern w:val="0"/>
                <w:sz w:val="18"/>
                <w:szCs w:val="18"/>
              </w:rPr>
              <w:t>心智表现</w:t>
            </w:r>
          </w:p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黑体" w:hAnsi="Times New Roman" w:cs="黑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bCs/>
                <w:color w:val="000000" w:themeColor="text1"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黑体" w:hAnsi="Times New Roman" w:cs="黑体" w:hint="eastAsia"/>
                <w:bCs/>
                <w:color w:val="000000" w:themeColor="text1"/>
                <w:kern w:val="0"/>
                <w:sz w:val="18"/>
                <w:szCs w:val="18"/>
              </w:rPr>
              <w:t>20</w:t>
            </w:r>
            <w:r>
              <w:rPr>
                <w:rFonts w:ascii="Times New Roman" w:eastAsia="黑体" w:hAnsi="Times New Roman" w:cs="黑体" w:hint="eastAsia"/>
                <w:bCs/>
                <w:color w:val="000000" w:themeColor="text1"/>
                <w:kern w:val="0"/>
                <w:sz w:val="18"/>
                <w:szCs w:val="18"/>
              </w:rPr>
              <w:t>分）</w:t>
            </w:r>
          </w:p>
        </w:tc>
        <w:tc>
          <w:tcPr>
            <w:tcW w:w="1568" w:type="dxa"/>
            <w:vMerge w:val="restart"/>
            <w:tcBorders>
              <w:tl2br w:val="nil"/>
              <w:tr2bl w:val="nil"/>
            </w:tcBorders>
            <w:vAlign w:val="center"/>
          </w:tcPr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楷体" w:hAnsi="Times New Roman" w:cs="楷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比赛专注力</w:t>
            </w:r>
          </w:p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楷体" w:hAnsi="Times New Roman" w:cs="楷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1-4</w:t>
            </w: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分）</w:t>
            </w:r>
          </w:p>
        </w:tc>
        <w:tc>
          <w:tcPr>
            <w:tcW w:w="6998" w:type="dxa"/>
            <w:tcBorders>
              <w:tl2br w:val="nil"/>
              <w:tr2bl w:val="nil"/>
            </w:tcBorders>
            <w:vAlign w:val="center"/>
          </w:tcPr>
          <w:p w:rsidR="00A2084B" w:rsidRDefault="00A2084B" w:rsidP="00D478F4">
            <w:pPr>
              <w:widowControl/>
              <w:spacing w:line="220" w:lineRule="exact"/>
              <w:jc w:val="left"/>
              <w:rPr>
                <w:rFonts w:ascii="Times New Roman" w:eastAsia="仿宋_GB2312" w:hAnsi="Times New Roman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1.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注意力保持集中；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2.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注意力转换迅速；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3.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能完成出其不意的技战术行为。</w:t>
            </w:r>
          </w:p>
        </w:tc>
      </w:tr>
      <w:tr w:rsidR="00A2084B" w:rsidTr="00D478F4">
        <w:trPr>
          <w:trHeight w:hRule="exact" w:val="466"/>
          <w:jc w:val="center"/>
        </w:trPr>
        <w:tc>
          <w:tcPr>
            <w:tcW w:w="1133" w:type="dxa"/>
            <w:vMerge/>
            <w:tcBorders>
              <w:tl2br w:val="nil"/>
              <w:tr2bl w:val="nil"/>
            </w:tcBorders>
            <w:vAlign w:val="center"/>
          </w:tcPr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黑体" w:hAnsi="Times New Roman" w:cs="黑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vMerge w:val="restart"/>
            <w:tcBorders>
              <w:tl2br w:val="nil"/>
              <w:tr2bl w:val="nil"/>
            </w:tcBorders>
            <w:vAlign w:val="center"/>
          </w:tcPr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楷体" w:hAnsi="Times New Roman" w:cs="楷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自信心</w:t>
            </w:r>
          </w:p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楷体" w:hAnsi="Times New Roman" w:cs="楷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1-4</w:t>
            </w: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分）</w:t>
            </w:r>
          </w:p>
        </w:tc>
        <w:tc>
          <w:tcPr>
            <w:tcW w:w="6998" w:type="dxa"/>
            <w:tcBorders>
              <w:tl2br w:val="nil"/>
              <w:tr2bl w:val="nil"/>
            </w:tcBorders>
            <w:vAlign w:val="center"/>
          </w:tcPr>
          <w:p w:rsidR="00A2084B" w:rsidRDefault="00A2084B" w:rsidP="00D478F4">
            <w:pPr>
              <w:widowControl/>
              <w:spacing w:line="220" w:lineRule="exact"/>
              <w:jc w:val="left"/>
              <w:rPr>
                <w:rFonts w:ascii="Times New Roman" w:eastAsia="仿宋_GB2312" w:hAnsi="Times New Roman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1.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面对强队时不畏惧；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2.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攻防对抗中，自信果敢；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3.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失误后仍保持自信。</w:t>
            </w:r>
          </w:p>
        </w:tc>
      </w:tr>
      <w:tr w:rsidR="00A2084B" w:rsidTr="00D478F4">
        <w:trPr>
          <w:trHeight w:hRule="exact" w:val="466"/>
          <w:jc w:val="center"/>
        </w:trPr>
        <w:tc>
          <w:tcPr>
            <w:tcW w:w="1133" w:type="dxa"/>
            <w:vMerge/>
            <w:tcBorders>
              <w:tl2br w:val="nil"/>
              <w:tr2bl w:val="nil"/>
            </w:tcBorders>
            <w:vAlign w:val="center"/>
          </w:tcPr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黑体" w:hAnsi="Times New Roman" w:cs="黑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vMerge w:val="restart"/>
            <w:tcBorders>
              <w:tl2br w:val="nil"/>
              <w:tr2bl w:val="nil"/>
            </w:tcBorders>
            <w:vAlign w:val="center"/>
          </w:tcPr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楷体" w:hAnsi="Times New Roman" w:cs="楷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情绪控制</w:t>
            </w:r>
          </w:p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楷体" w:hAnsi="Times New Roman" w:cs="楷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1-4</w:t>
            </w: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分）</w:t>
            </w:r>
          </w:p>
        </w:tc>
        <w:tc>
          <w:tcPr>
            <w:tcW w:w="6998" w:type="dxa"/>
            <w:tcBorders>
              <w:tl2br w:val="nil"/>
              <w:tr2bl w:val="nil"/>
            </w:tcBorders>
            <w:vAlign w:val="center"/>
          </w:tcPr>
          <w:p w:rsidR="00A2084B" w:rsidRDefault="00A2084B" w:rsidP="00D478F4">
            <w:pPr>
              <w:widowControl/>
              <w:spacing w:line="220" w:lineRule="exact"/>
              <w:jc w:val="left"/>
              <w:rPr>
                <w:rFonts w:ascii="Times New Roman" w:eastAsia="仿宋_GB2312" w:hAnsi="Times New Roman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1.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能够冷静面对比分变化等因素；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2.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能正确对待裁判错漏判；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3.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发挥失常时，能积极地自我调整。</w:t>
            </w:r>
          </w:p>
        </w:tc>
      </w:tr>
      <w:tr w:rsidR="00A2084B" w:rsidTr="00D478F4">
        <w:trPr>
          <w:trHeight w:hRule="exact" w:val="466"/>
          <w:jc w:val="center"/>
        </w:trPr>
        <w:tc>
          <w:tcPr>
            <w:tcW w:w="1133" w:type="dxa"/>
            <w:vMerge/>
            <w:tcBorders>
              <w:tl2br w:val="nil"/>
              <w:tr2bl w:val="nil"/>
            </w:tcBorders>
            <w:vAlign w:val="center"/>
          </w:tcPr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黑体" w:hAnsi="Times New Roman" w:cs="黑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vMerge w:val="restart"/>
            <w:tcBorders>
              <w:tl2br w:val="nil"/>
              <w:tr2bl w:val="nil"/>
            </w:tcBorders>
            <w:vAlign w:val="center"/>
          </w:tcPr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楷体" w:hAnsi="Times New Roman" w:cs="楷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意志力</w:t>
            </w:r>
          </w:p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楷体" w:hAnsi="Times New Roman" w:cs="楷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1-4</w:t>
            </w: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分）</w:t>
            </w:r>
          </w:p>
        </w:tc>
        <w:tc>
          <w:tcPr>
            <w:tcW w:w="6998" w:type="dxa"/>
            <w:tcBorders>
              <w:tl2br w:val="nil"/>
              <w:tr2bl w:val="nil"/>
            </w:tcBorders>
            <w:vAlign w:val="center"/>
          </w:tcPr>
          <w:p w:rsidR="00A2084B" w:rsidRDefault="00A2084B" w:rsidP="00D478F4">
            <w:pPr>
              <w:widowControl/>
              <w:spacing w:line="220" w:lineRule="exact"/>
              <w:jc w:val="left"/>
              <w:rPr>
                <w:rFonts w:ascii="Times New Roman" w:eastAsia="仿宋_GB2312" w:hAnsi="Times New Roman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1.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比赛中意志坚定，作风顽强；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2.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疲劳时仍努力参与攻防行动；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3.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比赛中受轻伤，仍主动坚持比赛。</w:t>
            </w:r>
          </w:p>
        </w:tc>
      </w:tr>
      <w:tr w:rsidR="00A2084B" w:rsidTr="00D478F4">
        <w:trPr>
          <w:trHeight w:hRule="exact" w:val="455"/>
          <w:jc w:val="center"/>
        </w:trPr>
        <w:tc>
          <w:tcPr>
            <w:tcW w:w="1133" w:type="dxa"/>
            <w:vMerge/>
            <w:tcBorders>
              <w:tl2br w:val="nil"/>
              <w:tr2bl w:val="nil"/>
            </w:tcBorders>
            <w:vAlign w:val="center"/>
          </w:tcPr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黑体" w:hAnsi="Times New Roman" w:cs="黑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vMerge w:val="restart"/>
            <w:tcBorders>
              <w:tl2br w:val="nil"/>
              <w:tr2bl w:val="nil"/>
            </w:tcBorders>
            <w:vAlign w:val="center"/>
          </w:tcPr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楷体" w:hAnsi="Times New Roman" w:cs="楷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取胜欲</w:t>
            </w:r>
          </w:p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楷体" w:hAnsi="Times New Roman" w:cs="楷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1-4</w:t>
            </w: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分）</w:t>
            </w:r>
          </w:p>
        </w:tc>
        <w:tc>
          <w:tcPr>
            <w:tcW w:w="6998" w:type="dxa"/>
            <w:tcBorders>
              <w:tl2br w:val="nil"/>
              <w:tr2bl w:val="nil"/>
            </w:tcBorders>
            <w:vAlign w:val="center"/>
          </w:tcPr>
          <w:p w:rsidR="00A2084B" w:rsidRDefault="00A2084B" w:rsidP="00D478F4">
            <w:pPr>
              <w:widowControl/>
              <w:spacing w:line="220" w:lineRule="exact"/>
              <w:jc w:val="left"/>
              <w:rPr>
                <w:rFonts w:ascii="Times New Roman" w:eastAsia="仿宋_GB2312" w:hAnsi="Times New Roman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1.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每次对抗中均具有强烈取胜欲；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2.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面对不利局面，奋力拼搏；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3.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面临失败局面时，仍积极、全力比赛。</w:t>
            </w:r>
          </w:p>
        </w:tc>
      </w:tr>
      <w:tr w:rsidR="00A2084B" w:rsidTr="00D478F4">
        <w:trPr>
          <w:trHeight w:hRule="exact" w:val="466"/>
          <w:jc w:val="center"/>
        </w:trPr>
        <w:tc>
          <w:tcPr>
            <w:tcW w:w="1133" w:type="dxa"/>
            <w:vMerge w:val="restart"/>
            <w:tcBorders>
              <w:tl2br w:val="nil"/>
              <w:tr2bl w:val="nil"/>
            </w:tcBorders>
            <w:vAlign w:val="center"/>
          </w:tcPr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黑体" w:hAnsi="Times New Roman" w:cs="黑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bCs/>
                <w:color w:val="000000" w:themeColor="text1"/>
                <w:kern w:val="0"/>
                <w:sz w:val="18"/>
                <w:szCs w:val="18"/>
              </w:rPr>
              <w:t>社交表现</w:t>
            </w:r>
          </w:p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黑体" w:hAnsi="Times New Roman" w:cs="黑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bCs/>
                <w:color w:val="000000" w:themeColor="text1"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黑体" w:hAnsi="Times New Roman" w:cs="黑体" w:hint="eastAsia"/>
                <w:bCs/>
                <w:color w:val="000000" w:themeColor="text1"/>
                <w:kern w:val="0"/>
                <w:sz w:val="18"/>
                <w:szCs w:val="18"/>
              </w:rPr>
              <w:t>20</w:t>
            </w:r>
            <w:r>
              <w:rPr>
                <w:rFonts w:ascii="Times New Roman" w:eastAsia="黑体" w:hAnsi="Times New Roman" w:cs="黑体" w:hint="eastAsia"/>
                <w:bCs/>
                <w:color w:val="000000" w:themeColor="text1"/>
                <w:kern w:val="0"/>
                <w:sz w:val="18"/>
                <w:szCs w:val="18"/>
              </w:rPr>
              <w:t>分）</w:t>
            </w:r>
          </w:p>
        </w:tc>
        <w:tc>
          <w:tcPr>
            <w:tcW w:w="1568" w:type="dxa"/>
            <w:vMerge w:val="restart"/>
            <w:tcBorders>
              <w:tl2br w:val="nil"/>
              <w:tr2bl w:val="nil"/>
            </w:tcBorders>
            <w:vAlign w:val="center"/>
          </w:tcPr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楷体" w:hAnsi="Times New Roman" w:cs="楷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沟通交流</w:t>
            </w:r>
          </w:p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楷体" w:hAnsi="Times New Roman" w:cs="楷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1-4</w:t>
            </w: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分）</w:t>
            </w:r>
          </w:p>
        </w:tc>
        <w:tc>
          <w:tcPr>
            <w:tcW w:w="6998" w:type="dxa"/>
            <w:tcBorders>
              <w:tl2br w:val="nil"/>
              <w:tr2bl w:val="nil"/>
            </w:tcBorders>
            <w:vAlign w:val="center"/>
          </w:tcPr>
          <w:p w:rsidR="00A2084B" w:rsidRDefault="00A2084B" w:rsidP="00D478F4">
            <w:pPr>
              <w:widowControl/>
              <w:spacing w:line="220" w:lineRule="exact"/>
              <w:jc w:val="left"/>
              <w:rPr>
                <w:rFonts w:ascii="Times New Roman" w:eastAsia="仿宋_GB2312" w:hAnsi="Times New Roman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1.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主动与队友沟通，相互呼应；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2.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能通过沟通有效解决争议；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3.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主动提出并接受有效建议</w:t>
            </w:r>
          </w:p>
        </w:tc>
      </w:tr>
      <w:tr w:rsidR="00A2084B" w:rsidTr="00D478F4">
        <w:trPr>
          <w:trHeight w:hRule="exact" w:val="466"/>
          <w:jc w:val="center"/>
        </w:trPr>
        <w:tc>
          <w:tcPr>
            <w:tcW w:w="1133" w:type="dxa"/>
            <w:vMerge/>
            <w:tcBorders>
              <w:tl2br w:val="nil"/>
              <w:tr2bl w:val="nil"/>
            </w:tcBorders>
            <w:vAlign w:val="center"/>
          </w:tcPr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宋体" w:hAnsi="Times New Roman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vMerge w:val="restart"/>
            <w:tcBorders>
              <w:tl2br w:val="nil"/>
              <w:tr2bl w:val="nil"/>
            </w:tcBorders>
            <w:vAlign w:val="center"/>
          </w:tcPr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楷体" w:hAnsi="Times New Roman" w:cs="楷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团队合作</w:t>
            </w:r>
          </w:p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楷体" w:hAnsi="Times New Roman" w:cs="楷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1-4</w:t>
            </w: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分）</w:t>
            </w:r>
          </w:p>
        </w:tc>
        <w:tc>
          <w:tcPr>
            <w:tcW w:w="6998" w:type="dxa"/>
            <w:tcBorders>
              <w:tl2br w:val="nil"/>
              <w:tr2bl w:val="nil"/>
            </w:tcBorders>
            <w:vAlign w:val="center"/>
          </w:tcPr>
          <w:p w:rsidR="00A2084B" w:rsidRDefault="00A2084B" w:rsidP="00D478F4">
            <w:pPr>
              <w:widowControl/>
              <w:spacing w:line="220" w:lineRule="exact"/>
              <w:jc w:val="left"/>
              <w:rPr>
                <w:rFonts w:ascii="Times New Roman" w:eastAsia="仿宋_GB2312" w:hAnsi="Times New Roman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1.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与队友关系良好，信任队友；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2.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替补或被换下后仍然关心比赛；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3.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队友失误或球队落后时鼓励、不埋怨队友，且积极弥补队友的失误。</w:t>
            </w:r>
          </w:p>
        </w:tc>
      </w:tr>
      <w:tr w:rsidR="00A2084B" w:rsidTr="00D478F4">
        <w:trPr>
          <w:trHeight w:hRule="exact" w:val="466"/>
          <w:jc w:val="center"/>
        </w:trPr>
        <w:tc>
          <w:tcPr>
            <w:tcW w:w="1133" w:type="dxa"/>
            <w:vMerge/>
            <w:tcBorders>
              <w:tl2br w:val="nil"/>
              <w:tr2bl w:val="nil"/>
            </w:tcBorders>
            <w:vAlign w:val="center"/>
          </w:tcPr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宋体" w:hAnsi="Times New Roman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vMerge w:val="restart"/>
            <w:tcBorders>
              <w:tl2br w:val="nil"/>
              <w:tr2bl w:val="nil"/>
            </w:tcBorders>
            <w:vAlign w:val="center"/>
          </w:tcPr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楷体" w:hAnsi="Times New Roman" w:cs="楷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纪律性</w:t>
            </w:r>
          </w:p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楷体" w:hAnsi="Times New Roman" w:cs="楷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1-4</w:t>
            </w: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分）</w:t>
            </w:r>
          </w:p>
        </w:tc>
        <w:tc>
          <w:tcPr>
            <w:tcW w:w="6998" w:type="dxa"/>
            <w:tcBorders>
              <w:tl2br w:val="nil"/>
              <w:tr2bl w:val="nil"/>
            </w:tcBorders>
            <w:vAlign w:val="center"/>
          </w:tcPr>
          <w:p w:rsidR="00A2084B" w:rsidRDefault="00A2084B" w:rsidP="00D478F4">
            <w:pPr>
              <w:widowControl/>
              <w:spacing w:line="220" w:lineRule="exact"/>
              <w:jc w:val="left"/>
              <w:rPr>
                <w:rFonts w:ascii="Times New Roman" w:eastAsia="仿宋_GB2312" w:hAnsi="Times New Roman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1.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服从整体安排，全力执行攻防战术；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2.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无非体育道德行为（红黄牌）；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3.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集体行动，服从球队要求。</w:t>
            </w:r>
          </w:p>
        </w:tc>
      </w:tr>
      <w:tr w:rsidR="00A2084B" w:rsidTr="00D478F4">
        <w:trPr>
          <w:trHeight w:hRule="exact" w:val="466"/>
          <w:jc w:val="center"/>
        </w:trPr>
        <w:tc>
          <w:tcPr>
            <w:tcW w:w="1133" w:type="dxa"/>
            <w:vMerge/>
            <w:tcBorders>
              <w:tl2br w:val="nil"/>
              <w:tr2bl w:val="nil"/>
            </w:tcBorders>
            <w:vAlign w:val="center"/>
          </w:tcPr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宋体" w:hAnsi="Times New Roman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vMerge w:val="restart"/>
            <w:tcBorders>
              <w:tl2br w:val="nil"/>
              <w:tr2bl w:val="nil"/>
            </w:tcBorders>
            <w:vAlign w:val="center"/>
          </w:tcPr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楷体" w:hAnsi="Times New Roman" w:cs="楷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尊重</w:t>
            </w:r>
          </w:p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楷体" w:hAnsi="Times New Roman" w:cs="楷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1-4</w:t>
            </w: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分）</w:t>
            </w:r>
          </w:p>
        </w:tc>
        <w:tc>
          <w:tcPr>
            <w:tcW w:w="6998" w:type="dxa"/>
            <w:tcBorders>
              <w:tl2br w:val="nil"/>
              <w:tr2bl w:val="nil"/>
            </w:tcBorders>
            <w:vAlign w:val="center"/>
          </w:tcPr>
          <w:p w:rsidR="00A2084B" w:rsidRDefault="00A2084B" w:rsidP="00D478F4">
            <w:pPr>
              <w:widowControl/>
              <w:spacing w:line="220" w:lineRule="exact"/>
              <w:jc w:val="left"/>
              <w:rPr>
                <w:rFonts w:ascii="Times New Roman" w:eastAsia="仿宋_GB2312" w:hAnsi="Times New Roman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1.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尊重比赛规则、对手、裁判；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2.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尊重教练、队友、工作人员及观众；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3.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有礼貌地完成赛前仪式和赛后致谢。</w:t>
            </w:r>
          </w:p>
        </w:tc>
      </w:tr>
      <w:tr w:rsidR="00A2084B" w:rsidTr="00D478F4">
        <w:trPr>
          <w:trHeight w:hRule="exact" w:val="554"/>
          <w:jc w:val="center"/>
        </w:trPr>
        <w:tc>
          <w:tcPr>
            <w:tcW w:w="1133" w:type="dxa"/>
            <w:vMerge/>
            <w:tcBorders>
              <w:tl2br w:val="nil"/>
              <w:tr2bl w:val="nil"/>
            </w:tcBorders>
            <w:vAlign w:val="center"/>
          </w:tcPr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宋体" w:hAnsi="Times New Roman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tcBorders>
              <w:tl2br w:val="nil"/>
              <w:tr2bl w:val="nil"/>
            </w:tcBorders>
            <w:vAlign w:val="center"/>
          </w:tcPr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楷体" w:hAnsi="Times New Roman" w:cs="楷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领导力</w:t>
            </w:r>
          </w:p>
          <w:p w:rsidR="00A2084B" w:rsidRDefault="00A2084B" w:rsidP="00D478F4">
            <w:pPr>
              <w:widowControl/>
              <w:spacing w:line="220" w:lineRule="exact"/>
              <w:jc w:val="center"/>
              <w:rPr>
                <w:rFonts w:ascii="Times New Roman" w:eastAsia="楷体" w:hAnsi="Times New Roman" w:cs="楷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1-4</w:t>
            </w:r>
            <w:r>
              <w:rPr>
                <w:rFonts w:ascii="Times New Roman" w:eastAsia="楷体" w:hAnsi="Times New Roman" w:cs="楷体" w:hint="eastAsia"/>
                <w:bCs/>
                <w:color w:val="000000" w:themeColor="text1"/>
                <w:sz w:val="18"/>
                <w:szCs w:val="18"/>
              </w:rPr>
              <w:t>分）</w:t>
            </w:r>
          </w:p>
        </w:tc>
        <w:tc>
          <w:tcPr>
            <w:tcW w:w="6998" w:type="dxa"/>
            <w:tcBorders>
              <w:tl2br w:val="nil"/>
              <w:tr2bl w:val="nil"/>
            </w:tcBorders>
            <w:vAlign w:val="center"/>
          </w:tcPr>
          <w:p w:rsidR="00A2084B" w:rsidRDefault="00A2084B" w:rsidP="00D478F4">
            <w:pPr>
              <w:widowControl/>
              <w:spacing w:line="220" w:lineRule="exact"/>
              <w:jc w:val="left"/>
              <w:rPr>
                <w:rFonts w:ascii="Times New Roman" w:eastAsia="仿宋_GB2312" w:hAnsi="Times New Roman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1.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感染力强，能激发球队动力；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2.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具有牺牲精神，主动承担团队责任；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3.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18"/>
                <w:szCs w:val="18"/>
              </w:rPr>
              <w:t>比赛中通过合理言行激励队友。</w:t>
            </w:r>
          </w:p>
        </w:tc>
      </w:tr>
    </w:tbl>
    <w:p w:rsidR="00A2084B" w:rsidRDefault="00A2084B" w:rsidP="00A2084B">
      <w:pPr>
        <w:spacing w:line="560" w:lineRule="exact"/>
        <w:rPr>
          <w:rFonts w:ascii="Times New Roman" w:eastAsia="仿宋_GB2312" w:hAnsi="Times New Roman"/>
          <w:color w:val="000000" w:themeColor="text1"/>
          <w:sz w:val="32"/>
          <w:szCs w:val="32"/>
        </w:rPr>
        <w:sectPr w:rsidR="00A2084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67652" w:rsidRPr="00A2084B" w:rsidRDefault="00A2084B">
      <w:bookmarkStart w:id="0" w:name="_GoBack"/>
      <w:bookmarkEnd w:id="0"/>
    </w:p>
    <w:sectPr w:rsidR="00A67652" w:rsidRPr="00A20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4B"/>
    <w:rsid w:val="007C4FA4"/>
    <w:rsid w:val="00A2084B"/>
    <w:rsid w:val="00C94DC3"/>
    <w:rsid w:val="00D9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E86546-E397-4C65-8F68-2BBA0C75E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8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2084B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429</Words>
  <Characters>2447</Characters>
  <Application>Microsoft Office Word</Application>
  <DocSecurity>0</DocSecurity>
  <Lines>20</Lines>
  <Paragraphs>5</Paragraphs>
  <ScaleCrop>false</ScaleCrop>
  <Company>CHINA</Company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2021-04-27T06:23:00Z</dcterms:created>
  <dcterms:modified xsi:type="dcterms:W3CDTF">2021-04-27T06:24:00Z</dcterms:modified>
</cp:coreProperties>
</file>