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9F" w:rsidRPr="003B3162" w:rsidRDefault="00CF579F" w:rsidP="003B3162">
      <w:pPr>
        <w:spacing w:line="560" w:lineRule="exact"/>
        <w:jc w:val="center"/>
        <w:rPr>
          <w:rFonts w:ascii="方正小标宋简体" w:eastAsia="方正小标宋简体" w:hAnsiTheme="minorEastAsia"/>
          <w:sz w:val="44"/>
          <w:szCs w:val="44"/>
        </w:rPr>
      </w:pPr>
      <w:r w:rsidRPr="003B3162">
        <w:rPr>
          <w:rFonts w:ascii="方正小标宋简体" w:eastAsia="方正小标宋简体" w:hAnsiTheme="minorEastAsia" w:hint="eastAsia"/>
          <w:sz w:val="44"/>
          <w:szCs w:val="44"/>
        </w:rPr>
        <w:t>2014-2015学年度对外经济贸易大学</w:t>
      </w:r>
    </w:p>
    <w:p w:rsidR="00CF579F" w:rsidRPr="003B3162" w:rsidRDefault="00CF579F" w:rsidP="003B3162">
      <w:pPr>
        <w:spacing w:line="560" w:lineRule="exact"/>
        <w:jc w:val="center"/>
        <w:rPr>
          <w:rFonts w:ascii="方正小标宋简体" w:eastAsia="方正小标宋简体" w:hAnsiTheme="minorEastAsia"/>
          <w:sz w:val="44"/>
          <w:szCs w:val="44"/>
        </w:rPr>
      </w:pPr>
      <w:r w:rsidRPr="003B3162">
        <w:rPr>
          <w:rFonts w:ascii="方正小标宋简体" w:eastAsia="方正小标宋简体" w:hAnsiTheme="minorEastAsia" w:hint="eastAsia"/>
          <w:sz w:val="44"/>
          <w:szCs w:val="44"/>
        </w:rPr>
        <w:t>信息公开工作年度报告</w:t>
      </w:r>
    </w:p>
    <w:p w:rsidR="00CF579F" w:rsidRPr="003B3162" w:rsidRDefault="00CF579F" w:rsidP="003B3162">
      <w:pPr>
        <w:spacing w:line="560" w:lineRule="exact"/>
        <w:ind w:firstLineChars="181" w:firstLine="507"/>
        <w:rPr>
          <w:rFonts w:asciiTheme="minorEastAsia" w:hAnsiTheme="minorEastAsia"/>
          <w:sz w:val="28"/>
          <w:szCs w:val="28"/>
        </w:rPr>
      </w:pPr>
    </w:p>
    <w:p w:rsidR="00CF579F" w:rsidRPr="003B3162" w:rsidRDefault="00CF579F" w:rsidP="003B3162">
      <w:pPr>
        <w:spacing w:line="560" w:lineRule="exact"/>
        <w:ind w:firstLineChars="181" w:firstLine="579"/>
        <w:rPr>
          <w:rFonts w:ascii="仿宋_GB2312" w:eastAsia="仿宋_GB2312" w:hAnsi="宋体" w:cs="宋体"/>
          <w:kern w:val="0"/>
          <w:sz w:val="32"/>
          <w:szCs w:val="32"/>
        </w:rPr>
      </w:pPr>
      <w:r w:rsidRPr="003B3162">
        <w:rPr>
          <w:rFonts w:ascii="仿宋_GB2312" w:eastAsia="仿宋_GB2312" w:hAnsiTheme="minorEastAsia" w:hint="eastAsia"/>
          <w:sz w:val="32"/>
          <w:szCs w:val="32"/>
        </w:rPr>
        <w:t>本报告是根据《中华人民共和国政府信息公开条例》（国务院令第492号，以下简称《条例》）以及《高等学校信息公开办法》（教育部令第29号，以下简称《办法》）的要求，</w:t>
      </w:r>
      <w:r w:rsidRPr="003B3162">
        <w:rPr>
          <w:rFonts w:ascii="仿宋_GB2312" w:eastAsia="仿宋_GB2312" w:hAnsi="宋体" w:cs="宋体" w:hint="eastAsia"/>
          <w:kern w:val="0"/>
          <w:sz w:val="32"/>
          <w:szCs w:val="32"/>
        </w:rPr>
        <w:t>根据对外经济贸易大学201</w:t>
      </w:r>
      <w:r w:rsidR="00205472" w:rsidRPr="003B3162">
        <w:rPr>
          <w:rFonts w:ascii="仿宋_GB2312" w:eastAsia="仿宋_GB2312" w:hAnsi="宋体" w:cs="宋体" w:hint="eastAsia"/>
          <w:kern w:val="0"/>
          <w:sz w:val="32"/>
          <w:szCs w:val="32"/>
        </w:rPr>
        <w:t>4</w:t>
      </w:r>
      <w:r w:rsidRPr="003B3162">
        <w:rPr>
          <w:rFonts w:ascii="仿宋_GB2312" w:eastAsia="仿宋_GB2312" w:hAnsi="宋体" w:cs="宋体" w:hint="eastAsia"/>
          <w:kern w:val="0"/>
          <w:sz w:val="32"/>
          <w:szCs w:val="32"/>
        </w:rPr>
        <w:t>-201</w:t>
      </w:r>
      <w:r w:rsidR="00205472" w:rsidRPr="003B3162">
        <w:rPr>
          <w:rFonts w:ascii="仿宋_GB2312" w:eastAsia="仿宋_GB2312" w:hAnsi="宋体" w:cs="宋体" w:hint="eastAsia"/>
          <w:kern w:val="0"/>
          <w:sz w:val="32"/>
          <w:szCs w:val="32"/>
        </w:rPr>
        <w:t>5</w:t>
      </w:r>
      <w:r w:rsidRPr="003B3162">
        <w:rPr>
          <w:rFonts w:ascii="仿宋_GB2312" w:eastAsia="仿宋_GB2312" w:hAnsi="宋体" w:cs="宋体" w:hint="eastAsia"/>
          <w:kern w:val="0"/>
          <w:sz w:val="32"/>
          <w:szCs w:val="32"/>
        </w:rPr>
        <w:t>学年度信息公开工作执行情况，编制而成。</w:t>
      </w:r>
    </w:p>
    <w:p w:rsidR="00CF579F" w:rsidRPr="003B3162" w:rsidRDefault="00CF579F" w:rsidP="003B3162">
      <w:pPr>
        <w:spacing w:line="560" w:lineRule="exact"/>
        <w:ind w:firstLineChars="181" w:firstLine="579"/>
        <w:rPr>
          <w:rFonts w:ascii="仿宋_GB2312" w:eastAsia="仿宋_GB2312" w:hAnsi="宋体" w:cs="宋体"/>
          <w:kern w:val="0"/>
          <w:sz w:val="32"/>
          <w:szCs w:val="32"/>
        </w:rPr>
      </w:pPr>
      <w:r w:rsidRPr="003B3162">
        <w:rPr>
          <w:rFonts w:ascii="仿宋_GB2312" w:eastAsia="仿宋_GB2312" w:hAnsi="宋体" w:cs="宋体" w:hint="eastAsia"/>
          <w:kern w:val="0"/>
          <w:sz w:val="32"/>
          <w:szCs w:val="32"/>
        </w:rPr>
        <w:t>全文包括概述，主动公开情况、依申请公开和不予公开情况、对信息公开的评议情况、因信息公开工作受到举报的情况，信息公开工作主要经验、问题和改进措施等事项。</w:t>
      </w:r>
    </w:p>
    <w:p w:rsidR="00CF579F" w:rsidRPr="003B3162" w:rsidRDefault="00CF579F" w:rsidP="003B3162">
      <w:pPr>
        <w:spacing w:line="560" w:lineRule="exact"/>
        <w:ind w:firstLineChars="181" w:firstLine="579"/>
        <w:rPr>
          <w:rFonts w:ascii="仿宋_GB2312" w:eastAsia="仿宋_GB2312" w:hAnsiTheme="minorEastAsia"/>
          <w:sz w:val="32"/>
          <w:szCs w:val="32"/>
        </w:rPr>
      </w:pPr>
      <w:r w:rsidRPr="003B3162">
        <w:rPr>
          <w:rFonts w:ascii="仿宋_GB2312" w:eastAsia="仿宋_GB2312" w:hAnsiTheme="minorEastAsia" w:hint="eastAsia"/>
          <w:sz w:val="32"/>
          <w:szCs w:val="32"/>
        </w:rPr>
        <w:t>本报告电子版可以从对外经济贸易大学信息公开网站（</w:t>
      </w:r>
      <w:hyperlink r:id="rId7" w:history="1">
        <w:r w:rsidRPr="003B3162">
          <w:rPr>
            <w:rStyle w:val="a3"/>
            <w:rFonts w:ascii="仿宋_GB2312" w:eastAsia="仿宋_GB2312" w:hAnsiTheme="minorEastAsia" w:hint="eastAsia"/>
            <w:color w:val="auto"/>
            <w:sz w:val="32"/>
            <w:szCs w:val="32"/>
          </w:rPr>
          <w:t>http://www.xwgk.uibe.edu.cn</w:t>
        </w:r>
      </w:hyperlink>
      <w:r w:rsidRPr="003B3162">
        <w:rPr>
          <w:rFonts w:ascii="仿宋_GB2312" w:eastAsia="仿宋_GB2312" w:hAnsiTheme="minorEastAsia" w:hint="eastAsia"/>
          <w:sz w:val="32"/>
          <w:szCs w:val="32"/>
        </w:rPr>
        <w:t>）下载。如对本报告有疑问，请与对外经济贸易大学信息公开工作机构联系，联系电话：64492107。</w:t>
      </w:r>
    </w:p>
    <w:p w:rsidR="00CF579F" w:rsidRPr="003B3162" w:rsidRDefault="00CF579F" w:rsidP="003B3162">
      <w:pPr>
        <w:spacing w:line="560" w:lineRule="exact"/>
        <w:ind w:firstLineChars="200" w:firstLine="640"/>
        <w:jc w:val="left"/>
        <w:rPr>
          <w:rFonts w:ascii="楷体" w:eastAsia="楷体" w:hAnsi="楷体"/>
          <w:sz w:val="32"/>
          <w:szCs w:val="32"/>
        </w:rPr>
      </w:pPr>
      <w:r w:rsidRPr="003B3162">
        <w:rPr>
          <w:rFonts w:ascii="楷体" w:eastAsia="楷体" w:hAnsi="楷体" w:hint="eastAsia"/>
          <w:sz w:val="32"/>
          <w:szCs w:val="32"/>
        </w:rPr>
        <w:t>一、 概述</w:t>
      </w:r>
    </w:p>
    <w:p w:rsidR="00CF579F" w:rsidRPr="003B3162" w:rsidRDefault="00CF579F" w:rsidP="003B3162">
      <w:pPr>
        <w:widowControl/>
        <w:spacing w:line="560" w:lineRule="exact"/>
        <w:ind w:firstLineChars="213" w:firstLine="682"/>
        <w:jc w:val="left"/>
        <w:rPr>
          <w:rFonts w:ascii="仿宋_GB2312" w:eastAsia="仿宋_GB2312" w:hAnsiTheme="minorEastAsia"/>
          <w:sz w:val="32"/>
          <w:szCs w:val="32"/>
        </w:rPr>
      </w:pPr>
      <w:r w:rsidRPr="003B3162">
        <w:rPr>
          <w:rFonts w:ascii="仿宋_GB2312" w:eastAsia="仿宋_GB2312" w:hAnsiTheme="minorEastAsia" w:hint="eastAsia"/>
          <w:sz w:val="32"/>
          <w:szCs w:val="32"/>
        </w:rPr>
        <w:t>根据《条例》和《办法》要求，2014-2015学年度，我校进一步细化主动公开范围和公开目录，并及时动态更新。同时，注重加强信息发布、解读和回应工作，</w:t>
      </w:r>
      <w:r w:rsidRPr="003B3162">
        <w:rPr>
          <w:rFonts w:ascii="仿宋_GB2312" w:eastAsia="仿宋_GB2312" w:hAnsiTheme="minorEastAsia" w:cs="宋体" w:hint="eastAsia"/>
          <w:kern w:val="0"/>
          <w:sz w:val="32"/>
          <w:szCs w:val="32"/>
        </w:rPr>
        <w:t>保障学校广大师生员工和社会公众的知情权、参与权、表达权和监督权。</w:t>
      </w:r>
      <w:r w:rsidRPr="003B3162">
        <w:rPr>
          <w:rFonts w:ascii="仿宋_GB2312" w:eastAsia="仿宋_GB2312" w:hAnsiTheme="minorEastAsia" w:hint="eastAsia"/>
          <w:sz w:val="32"/>
          <w:szCs w:val="32"/>
        </w:rPr>
        <w:t>信息公开各项工作运行正常，信息公开咨询、申请及答复工作顺利开展。</w:t>
      </w:r>
    </w:p>
    <w:p w:rsidR="00AA657E" w:rsidRPr="003B3162" w:rsidRDefault="00AA657E" w:rsidP="003B3162">
      <w:pPr>
        <w:spacing w:line="560" w:lineRule="exact"/>
        <w:ind w:firstLineChars="196" w:firstLine="627"/>
        <w:jc w:val="left"/>
        <w:rPr>
          <w:rFonts w:ascii="楷体" w:eastAsia="楷体" w:hAnsi="楷体"/>
          <w:sz w:val="32"/>
          <w:szCs w:val="32"/>
        </w:rPr>
      </w:pPr>
      <w:r w:rsidRPr="003B3162">
        <w:rPr>
          <w:rFonts w:ascii="楷体" w:eastAsia="楷体" w:hAnsi="楷体" w:hint="eastAsia"/>
          <w:sz w:val="32"/>
          <w:szCs w:val="32"/>
        </w:rPr>
        <w:t>二 、主动公开信息情况</w:t>
      </w:r>
    </w:p>
    <w:p w:rsidR="00AA657E" w:rsidRPr="003B3162" w:rsidRDefault="00AA657E" w:rsidP="003B3162">
      <w:pPr>
        <w:spacing w:line="560" w:lineRule="exact"/>
        <w:ind w:firstLineChars="200" w:firstLine="640"/>
        <w:rPr>
          <w:rFonts w:ascii="仿宋_GB2312" w:eastAsia="仿宋_GB2312" w:hAnsiTheme="minorEastAsia"/>
          <w:sz w:val="32"/>
          <w:szCs w:val="32"/>
        </w:rPr>
      </w:pPr>
      <w:r w:rsidRPr="003B3162">
        <w:rPr>
          <w:rFonts w:ascii="仿宋_GB2312" w:eastAsia="仿宋_GB2312" w:hAnsiTheme="minorEastAsia" w:hint="eastAsia"/>
          <w:sz w:val="32"/>
          <w:szCs w:val="32"/>
        </w:rPr>
        <w:t>我校按照《对外经济贸易大学校务公开实施细则》，以</w:t>
      </w:r>
      <w:r w:rsidRPr="003B3162">
        <w:rPr>
          <w:rFonts w:ascii="仿宋_GB2312" w:eastAsia="仿宋_GB2312" w:hAnsiTheme="minorEastAsia" w:hint="eastAsia"/>
          <w:sz w:val="32"/>
          <w:szCs w:val="32"/>
        </w:rPr>
        <w:lastRenderedPageBreak/>
        <w:t>公开为原则，以不公开为例外，主动公开学校信息。</w:t>
      </w:r>
    </w:p>
    <w:p w:rsidR="00AA657E" w:rsidRPr="003B3162" w:rsidRDefault="00AA657E" w:rsidP="003B3162">
      <w:pPr>
        <w:widowControl/>
        <w:spacing w:line="560" w:lineRule="exact"/>
        <w:ind w:firstLineChars="196" w:firstLine="627"/>
        <w:jc w:val="left"/>
        <w:rPr>
          <w:rFonts w:ascii="仿宋_GB2312" w:eastAsia="仿宋_GB2312" w:hAnsiTheme="minorEastAsia" w:cs="宋体"/>
          <w:kern w:val="0"/>
          <w:sz w:val="32"/>
          <w:szCs w:val="32"/>
        </w:rPr>
      </w:pPr>
      <w:r w:rsidRPr="003B3162">
        <w:rPr>
          <w:rFonts w:ascii="仿宋_GB2312" w:eastAsia="仿宋_GB2312" w:hAnsiTheme="minorEastAsia" w:cs="宋体" w:hint="eastAsia"/>
          <w:bCs/>
          <w:kern w:val="0"/>
          <w:sz w:val="32"/>
          <w:szCs w:val="32"/>
        </w:rPr>
        <w:t>（一）主动公开信息情况</w:t>
      </w:r>
    </w:p>
    <w:p w:rsidR="00AA657E" w:rsidRPr="003B3162" w:rsidRDefault="00AA657E" w:rsidP="003B3162">
      <w:pPr>
        <w:widowControl/>
        <w:spacing w:line="560" w:lineRule="exact"/>
        <w:ind w:firstLineChars="196" w:firstLine="659"/>
        <w:jc w:val="left"/>
        <w:rPr>
          <w:rFonts w:ascii="仿宋_GB2312" w:eastAsia="仿宋_GB2312" w:hAnsiTheme="minorEastAsia" w:cs="宋体"/>
          <w:kern w:val="0"/>
          <w:sz w:val="32"/>
          <w:szCs w:val="32"/>
        </w:rPr>
      </w:pPr>
      <w:r w:rsidRPr="003B3162">
        <w:rPr>
          <w:rFonts w:ascii="仿宋_GB2312" w:eastAsia="仿宋_GB2312" w:hAnsiTheme="minorEastAsia" w:cs="宋体" w:hint="eastAsia"/>
          <w:bCs/>
          <w:spacing w:val="8"/>
          <w:kern w:val="0"/>
          <w:sz w:val="32"/>
          <w:szCs w:val="32"/>
        </w:rPr>
        <w:t>1、主动公开信息</w:t>
      </w:r>
      <w:r w:rsidR="00205472" w:rsidRPr="003B3162">
        <w:rPr>
          <w:rFonts w:ascii="仿宋_GB2312" w:eastAsia="仿宋_GB2312" w:hAnsiTheme="minorEastAsia" w:cs="宋体" w:hint="eastAsia"/>
          <w:bCs/>
          <w:spacing w:val="8"/>
          <w:kern w:val="0"/>
          <w:sz w:val="32"/>
          <w:szCs w:val="32"/>
        </w:rPr>
        <w:t>相关统计数据</w:t>
      </w:r>
    </w:p>
    <w:p w:rsidR="007D37FF" w:rsidRPr="003B3162" w:rsidRDefault="003E5B1A" w:rsidP="003B3162">
      <w:pPr>
        <w:spacing w:line="560" w:lineRule="exact"/>
        <w:ind w:firstLineChars="200" w:firstLine="640"/>
        <w:rPr>
          <w:rFonts w:ascii="宋体" w:eastAsia="宋体" w:hAnsi="宋体" w:cs="宋体"/>
          <w:kern w:val="0"/>
          <w:sz w:val="24"/>
          <w:szCs w:val="24"/>
        </w:rPr>
      </w:pPr>
      <w:r w:rsidRPr="003B3162">
        <w:rPr>
          <w:rFonts w:ascii="仿宋_GB2312" w:eastAsia="仿宋_GB2312" w:hAnsiTheme="minorEastAsia" w:cs="宋体" w:hint="eastAsia"/>
          <w:kern w:val="0"/>
          <w:sz w:val="32"/>
          <w:szCs w:val="32"/>
        </w:rPr>
        <w:t>2014-2015学年</w:t>
      </w:r>
      <w:r w:rsidRPr="003B3162">
        <w:rPr>
          <w:rFonts w:ascii="仿宋_GB2312" w:eastAsia="仿宋_GB2312" w:hAnsi="仿宋" w:cs="Times New Roman" w:hint="eastAsia"/>
          <w:sz w:val="32"/>
          <w:szCs w:val="32"/>
        </w:rPr>
        <w:t>，通过学校新闻网主页公开</w:t>
      </w:r>
      <w:r w:rsidRPr="003B3162">
        <w:rPr>
          <w:rFonts w:ascii="仿宋_GB2312" w:eastAsia="仿宋_GB2312" w:hAnsiTheme="minorEastAsia" w:cs="宋体"/>
          <w:kern w:val="0"/>
          <w:sz w:val="32"/>
          <w:szCs w:val="32"/>
        </w:rPr>
        <w:t>新闻2100篇</w:t>
      </w:r>
      <w:r w:rsidRPr="003B3162">
        <w:rPr>
          <w:rFonts w:ascii="仿宋_GB2312" w:eastAsia="仿宋_GB2312" w:hAnsiTheme="minorEastAsia" w:cs="宋体" w:hint="eastAsia"/>
          <w:kern w:val="0"/>
          <w:sz w:val="32"/>
          <w:szCs w:val="32"/>
        </w:rPr>
        <w:t>，通过学校官方微博公开信息</w:t>
      </w:r>
      <w:r w:rsidRPr="003B3162">
        <w:rPr>
          <w:rFonts w:ascii="仿宋_GB2312" w:eastAsia="仿宋_GB2312" w:hAnsiTheme="minorEastAsia" w:cs="宋体"/>
          <w:kern w:val="0"/>
          <w:sz w:val="32"/>
          <w:szCs w:val="32"/>
        </w:rPr>
        <w:t>378</w:t>
      </w:r>
      <w:r w:rsidRPr="003B3162">
        <w:rPr>
          <w:rFonts w:ascii="仿宋_GB2312" w:eastAsia="仿宋_GB2312" w:hAnsiTheme="minorEastAsia" w:cs="宋体" w:hint="eastAsia"/>
          <w:kern w:val="0"/>
          <w:sz w:val="32"/>
          <w:szCs w:val="32"/>
        </w:rPr>
        <w:t>条，通过官方</w:t>
      </w:r>
      <w:r w:rsidRPr="003B3162">
        <w:rPr>
          <w:rFonts w:ascii="仿宋_GB2312" w:eastAsia="仿宋_GB2312" w:hAnsiTheme="minorEastAsia" w:cs="宋体"/>
          <w:kern w:val="0"/>
          <w:sz w:val="32"/>
          <w:szCs w:val="32"/>
        </w:rPr>
        <w:t>微信</w:t>
      </w:r>
      <w:r w:rsidRPr="003B3162">
        <w:rPr>
          <w:rFonts w:ascii="仿宋_GB2312" w:eastAsia="仿宋_GB2312" w:hAnsiTheme="minorEastAsia" w:cs="宋体" w:hint="eastAsia"/>
          <w:kern w:val="0"/>
          <w:sz w:val="32"/>
          <w:szCs w:val="32"/>
        </w:rPr>
        <w:t>公开信息</w:t>
      </w:r>
      <w:r w:rsidRPr="003B3162">
        <w:rPr>
          <w:rFonts w:ascii="仿宋_GB2312" w:eastAsia="仿宋_GB2312" w:hAnsiTheme="minorEastAsia" w:cs="宋体"/>
          <w:kern w:val="0"/>
          <w:sz w:val="32"/>
          <w:szCs w:val="32"/>
        </w:rPr>
        <w:t>440条</w:t>
      </w:r>
      <w:r w:rsidR="00BA3888" w:rsidRPr="003B3162">
        <w:rPr>
          <w:rFonts w:ascii="仿宋_GB2312" w:eastAsia="仿宋_GB2312" w:hAnsiTheme="minorEastAsia" w:cs="宋体" w:hint="eastAsia"/>
          <w:kern w:val="0"/>
          <w:sz w:val="32"/>
          <w:szCs w:val="32"/>
        </w:rPr>
        <w:t>。</w:t>
      </w:r>
      <w:r w:rsidR="007D37FF" w:rsidRPr="003B3162">
        <w:rPr>
          <w:rFonts w:ascii="仿宋_GB2312" w:eastAsia="仿宋_GB2312" w:hAnsiTheme="minorEastAsia" w:cs="宋体" w:hint="eastAsia"/>
          <w:kern w:val="0"/>
          <w:sz w:val="32"/>
          <w:szCs w:val="32"/>
        </w:rPr>
        <w:t>通过校内信息平台公开信息5039项，其中</w:t>
      </w:r>
      <w:r w:rsidR="007D37FF" w:rsidRPr="003B3162">
        <w:rPr>
          <w:rFonts w:ascii="仿宋_GB2312" w:eastAsia="仿宋_GB2312" w:hint="eastAsia"/>
          <w:sz w:val="32"/>
          <w:szCs w:val="32"/>
        </w:rPr>
        <w:t>通知公告3534项，各单位简报1505项。在通知公告中，党群综合类信息3</w:t>
      </w:r>
      <w:r w:rsidR="00152A14">
        <w:rPr>
          <w:rFonts w:ascii="仿宋_GB2312" w:eastAsia="仿宋_GB2312" w:hint="eastAsia"/>
          <w:sz w:val="32"/>
          <w:szCs w:val="32"/>
        </w:rPr>
        <w:t>8</w:t>
      </w:r>
      <w:r w:rsidR="007D37FF" w:rsidRPr="003B3162">
        <w:rPr>
          <w:rFonts w:ascii="仿宋_GB2312" w:eastAsia="仿宋_GB2312" w:hint="eastAsia"/>
          <w:sz w:val="32"/>
          <w:szCs w:val="32"/>
        </w:rPr>
        <w:t>7条；行政综合类信息2</w:t>
      </w:r>
      <w:r w:rsidR="00152A14">
        <w:rPr>
          <w:rFonts w:ascii="仿宋_GB2312" w:eastAsia="仿宋_GB2312" w:hint="eastAsia"/>
          <w:sz w:val="32"/>
          <w:szCs w:val="32"/>
        </w:rPr>
        <w:t>85</w:t>
      </w:r>
      <w:r w:rsidR="007D37FF" w:rsidRPr="003B3162">
        <w:rPr>
          <w:rFonts w:ascii="仿宋_GB2312" w:eastAsia="仿宋_GB2312" w:hint="eastAsia"/>
          <w:sz w:val="32"/>
          <w:szCs w:val="32"/>
        </w:rPr>
        <w:t>条；学生服务类488条；后勤服务类信息223条；教学科研类信息643</w:t>
      </w:r>
      <w:r w:rsidR="00466FE3" w:rsidRPr="003B3162">
        <w:rPr>
          <w:rFonts w:ascii="仿宋_GB2312" w:eastAsia="仿宋_GB2312" w:hint="eastAsia"/>
          <w:sz w:val="32"/>
          <w:szCs w:val="32"/>
        </w:rPr>
        <w:t>条</w:t>
      </w:r>
      <w:r w:rsidR="007D37FF" w:rsidRPr="003B3162">
        <w:rPr>
          <w:rFonts w:ascii="仿宋_GB2312" w:eastAsia="仿宋_GB2312" w:hint="eastAsia"/>
          <w:sz w:val="32"/>
          <w:szCs w:val="32"/>
        </w:rPr>
        <w:t xml:space="preserve">；财务资产类信息37条；基建维修类信息48条，制度规范类信息24条；国际合作交流类信息45条；安全保卫类信息95条 。 </w:t>
      </w:r>
    </w:p>
    <w:p w:rsidR="00205472" w:rsidRPr="003B3162" w:rsidRDefault="00205472" w:rsidP="003B3162">
      <w:pPr>
        <w:widowControl/>
        <w:spacing w:line="560" w:lineRule="exact"/>
        <w:ind w:firstLineChars="200" w:firstLine="640"/>
        <w:jc w:val="left"/>
        <w:rPr>
          <w:rFonts w:ascii="仿宋_GB2312" w:eastAsia="仿宋_GB2312" w:hAnsi="仿宋" w:cs="宋体"/>
          <w:kern w:val="0"/>
          <w:sz w:val="32"/>
          <w:szCs w:val="32"/>
        </w:rPr>
      </w:pPr>
      <w:r w:rsidRPr="003B3162">
        <w:rPr>
          <w:rFonts w:ascii="仿宋_GB2312" w:eastAsia="仿宋_GB2312" w:hAnsi="仿宋" w:cs="宋体" w:hint="eastAsia"/>
          <w:kern w:val="0"/>
          <w:sz w:val="32"/>
          <w:szCs w:val="32"/>
        </w:rPr>
        <w:t>2、信息公开清单所列事项的公开事宜</w:t>
      </w:r>
    </w:p>
    <w:p w:rsidR="00205472" w:rsidRPr="003B3162" w:rsidRDefault="00205472" w:rsidP="003B3162">
      <w:pPr>
        <w:widowControl/>
        <w:spacing w:line="560" w:lineRule="exact"/>
        <w:ind w:firstLineChars="200" w:firstLine="640"/>
        <w:jc w:val="left"/>
        <w:rPr>
          <w:rFonts w:ascii="仿宋_GB2312" w:eastAsia="仿宋_GB2312" w:hAnsi="仿宋" w:cs="宋体"/>
          <w:kern w:val="0"/>
          <w:sz w:val="32"/>
          <w:szCs w:val="32"/>
        </w:rPr>
      </w:pPr>
      <w:r w:rsidRPr="003B3162">
        <w:rPr>
          <w:rFonts w:ascii="仿宋_GB2312" w:eastAsia="仿宋_GB2312" w:hAnsi="仿宋" w:cs="宋体" w:hint="eastAsia"/>
          <w:kern w:val="0"/>
          <w:sz w:val="32"/>
          <w:szCs w:val="32"/>
        </w:rPr>
        <w:t>通过学校校务公开网站，我校主动公开《清单》中所列条目。各</w:t>
      </w:r>
      <w:r w:rsidR="00BA3888" w:rsidRPr="003B3162">
        <w:rPr>
          <w:rFonts w:ascii="仿宋_GB2312" w:eastAsia="仿宋_GB2312" w:hAnsi="仿宋" w:cs="宋体" w:hint="eastAsia"/>
          <w:kern w:val="0"/>
          <w:sz w:val="32"/>
          <w:szCs w:val="32"/>
        </w:rPr>
        <w:t>条目</w:t>
      </w:r>
      <w:r w:rsidRPr="003B3162">
        <w:rPr>
          <w:rFonts w:ascii="仿宋_GB2312" w:eastAsia="仿宋_GB2312" w:hAnsi="仿宋" w:cs="宋体" w:hint="eastAsia"/>
          <w:kern w:val="0"/>
          <w:sz w:val="32"/>
          <w:szCs w:val="32"/>
        </w:rPr>
        <w:t>逐项说明及相关链接见附件。</w:t>
      </w:r>
    </w:p>
    <w:p w:rsidR="00205472" w:rsidRPr="003B3162" w:rsidRDefault="00205472" w:rsidP="003B3162">
      <w:pPr>
        <w:widowControl/>
        <w:spacing w:line="560" w:lineRule="exact"/>
        <w:ind w:firstLineChars="213" w:firstLine="682"/>
        <w:jc w:val="left"/>
        <w:rPr>
          <w:rFonts w:ascii="仿宋_GB2312" w:eastAsia="仿宋_GB2312" w:hAnsiTheme="minorEastAsia"/>
          <w:sz w:val="32"/>
          <w:szCs w:val="32"/>
        </w:rPr>
      </w:pPr>
      <w:r w:rsidRPr="003B3162">
        <w:rPr>
          <w:rFonts w:ascii="仿宋_GB2312" w:eastAsia="仿宋_GB2312" w:hAnsiTheme="minorEastAsia" w:hint="eastAsia"/>
          <w:sz w:val="32"/>
          <w:szCs w:val="32"/>
        </w:rPr>
        <w:t>3、重点领域信息公开情况及特色做法</w:t>
      </w:r>
    </w:p>
    <w:p w:rsidR="002C001E" w:rsidRPr="003B3162" w:rsidRDefault="002066EF" w:rsidP="003B3162">
      <w:pPr>
        <w:widowControl/>
        <w:spacing w:line="560" w:lineRule="exact"/>
        <w:ind w:firstLineChars="213" w:firstLine="682"/>
        <w:jc w:val="left"/>
        <w:rPr>
          <w:rFonts w:ascii="仿宋_GB2312" w:eastAsia="仿宋_GB2312" w:hAnsiTheme="minorEastAsia"/>
          <w:sz w:val="32"/>
          <w:szCs w:val="32"/>
        </w:rPr>
      </w:pPr>
      <w:r w:rsidRPr="003B3162">
        <w:rPr>
          <w:rFonts w:ascii="仿宋_GB2312" w:eastAsia="仿宋_GB2312" w:hAnsiTheme="minorEastAsia" w:hint="eastAsia"/>
          <w:sz w:val="32"/>
          <w:szCs w:val="32"/>
        </w:rPr>
        <w:t>（1）</w:t>
      </w:r>
      <w:r w:rsidR="002C001E" w:rsidRPr="003B3162">
        <w:rPr>
          <w:rFonts w:ascii="仿宋_GB2312" w:eastAsia="仿宋_GB2312" w:hAnsiTheme="minorEastAsia" w:hint="eastAsia"/>
          <w:sz w:val="32"/>
          <w:szCs w:val="32"/>
        </w:rPr>
        <w:t>招生信息公开情况和特色做法</w:t>
      </w:r>
      <w:r w:rsidR="002C001E" w:rsidRPr="003B3162">
        <w:rPr>
          <w:rFonts w:ascii="仿宋_GB2312" w:eastAsia="仿宋_GB2312" w:hAnsiTheme="minorEastAsia"/>
          <w:sz w:val="32"/>
          <w:szCs w:val="32"/>
        </w:rPr>
        <w:t xml:space="preserve"> </w:t>
      </w:r>
    </w:p>
    <w:p w:rsidR="00814F19" w:rsidRPr="003B3162" w:rsidRDefault="00A7734C" w:rsidP="003B3162">
      <w:pPr>
        <w:widowControl/>
        <w:spacing w:line="560" w:lineRule="exact"/>
        <w:ind w:firstLineChars="200" w:firstLine="640"/>
        <w:jc w:val="left"/>
        <w:rPr>
          <w:rFonts w:ascii="仿宋_GB2312" w:eastAsia="仿宋_GB2312" w:hAnsiTheme="minorEastAsia"/>
          <w:b/>
          <w:sz w:val="32"/>
          <w:szCs w:val="32"/>
        </w:rPr>
      </w:pPr>
      <w:r w:rsidRPr="003B3162">
        <w:rPr>
          <w:rFonts w:ascii="仿宋_GB2312" w:eastAsia="仿宋_GB2312" w:hAnsiTheme="minorEastAsia" w:cs="宋体" w:hint="eastAsia"/>
          <w:sz w:val="32"/>
          <w:szCs w:val="32"/>
        </w:rPr>
        <w:t>我校在招生</w:t>
      </w:r>
      <w:r w:rsidR="001B788F" w:rsidRPr="003B3162">
        <w:rPr>
          <w:rFonts w:ascii="仿宋_GB2312" w:eastAsia="仿宋_GB2312" w:hAnsiTheme="minorEastAsia" w:cs="宋体" w:hint="eastAsia"/>
          <w:sz w:val="32"/>
          <w:szCs w:val="32"/>
        </w:rPr>
        <w:t>工作中，</w:t>
      </w:r>
      <w:r w:rsidR="00814F19" w:rsidRPr="003B3162">
        <w:rPr>
          <w:rFonts w:ascii="仿宋_GB2312" w:eastAsia="仿宋_GB2312" w:hAnsiTheme="minorEastAsia" w:cs="宋体" w:hint="eastAsia"/>
          <w:sz w:val="32"/>
          <w:szCs w:val="32"/>
        </w:rPr>
        <w:t>始终贯彻落实</w:t>
      </w:r>
      <w:r w:rsidR="00814F19" w:rsidRPr="003B3162">
        <w:rPr>
          <w:rFonts w:ascii="仿宋_GB2312" w:eastAsia="仿宋_GB2312" w:hAnsiTheme="minorEastAsia" w:cs="宋体"/>
          <w:sz w:val="32"/>
          <w:szCs w:val="32"/>
        </w:rPr>
        <w:t>“</w:t>
      </w:r>
      <w:r w:rsidR="00814F19" w:rsidRPr="003B3162">
        <w:rPr>
          <w:rFonts w:ascii="仿宋_GB2312" w:eastAsia="仿宋_GB2312" w:hAnsiTheme="minorEastAsia" w:cs="宋体" w:hint="eastAsia"/>
          <w:sz w:val="32"/>
          <w:szCs w:val="32"/>
        </w:rPr>
        <w:t>阳光工程</w:t>
      </w:r>
      <w:r w:rsidR="00814F19" w:rsidRPr="003B3162">
        <w:rPr>
          <w:rFonts w:ascii="仿宋_GB2312" w:eastAsia="仿宋_GB2312" w:hAnsiTheme="minorEastAsia" w:cs="宋体"/>
          <w:sz w:val="32"/>
          <w:szCs w:val="32"/>
        </w:rPr>
        <w:t>”</w:t>
      </w:r>
      <w:r w:rsidR="00814F19" w:rsidRPr="003B3162">
        <w:rPr>
          <w:rFonts w:ascii="仿宋_GB2312" w:eastAsia="仿宋_GB2312" w:hAnsiTheme="minorEastAsia" w:cs="宋体" w:hint="eastAsia"/>
          <w:sz w:val="32"/>
          <w:szCs w:val="32"/>
        </w:rPr>
        <w:t>，构建外部信息公开平台，</w:t>
      </w:r>
      <w:r w:rsidRPr="003B3162">
        <w:rPr>
          <w:rFonts w:ascii="仿宋_GB2312" w:eastAsia="仿宋_GB2312" w:hAnsiTheme="minorEastAsia" w:hint="eastAsia"/>
          <w:sz w:val="32"/>
          <w:szCs w:val="32"/>
        </w:rPr>
        <w:t>加强信息公开制度建设,不断</w:t>
      </w:r>
      <w:r w:rsidR="00814F19" w:rsidRPr="003B3162">
        <w:rPr>
          <w:rFonts w:ascii="仿宋_GB2312" w:eastAsia="仿宋_GB2312" w:hAnsiTheme="minorEastAsia" w:cs="宋体" w:hint="eastAsia"/>
          <w:sz w:val="32"/>
          <w:szCs w:val="32"/>
        </w:rPr>
        <w:t>完善内部监察工作机制，切实提高招生工作的信息公开工作，努力实践科学规范招生、公开透明招生。</w:t>
      </w:r>
      <w:r w:rsidRPr="003B3162">
        <w:rPr>
          <w:rFonts w:ascii="仿宋_GB2312" w:eastAsia="仿宋_GB2312" w:hAnsiTheme="minorEastAsia"/>
          <w:b/>
          <w:sz w:val="32"/>
          <w:szCs w:val="32"/>
        </w:rPr>
        <w:t xml:space="preserve"> </w:t>
      </w:r>
    </w:p>
    <w:p w:rsidR="00814F19" w:rsidRPr="003B3162" w:rsidRDefault="00A7734C" w:rsidP="003B3162">
      <w:pPr>
        <w:widowControl/>
        <w:spacing w:line="560" w:lineRule="exact"/>
        <w:ind w:firstLineChars="213" w:firstLine="682"/>
        <w:jc w:val="left"/>
        <w:rPr>
          <w:rFonts w:ascii="仿宋_GB2312" w:eastAsia="仿宋_GB2312" w:hAnsiTheme="minorEastAsia"/>
          <w:sz w:val="32"/>
          <w:szCs w:val="32"/>
        </w:rPr>
      </w:pPr>
      <w:r w:rsidRPr="003B3162">
        <w:rPr>
          <w:rFonts w:ascii="仿宋_GB2312" w:eastAsia="仿宋_GB2312" w:hAnsiTheme="minorEastAsia" w:hint="eastAsia"/>
          <w:sz w:val="32"/>
          <w:szCs w:val="32"/>
        </w:rPr>
        <w:t>按照教育部和北京市有关规定，我校实施以下措施来保证招生工作落实“阳光工程”并平稳进行。一是加大信息公开</w:t>
      </w:r>
      <w:r w:rsidR="00AC6720" w:rsidRPr="003B3162">
        <w:rPr>
          <w:rFonts w:ascii="仿宋_GB2312" w:eastAsia="仿宋_GB2312" w:hAnsiTheme="minorEastAsia" w:hint="eastAsia"/>
          <w:sz w:val="32"/>
          <w:szCs w:val="32"/>
        </w:rPr>
        <w:t>力度</w:t>
      </w:r>
      <w:r w:rsidRPr="003B3162">
        <w:rPr>
          <w:rFonts w:ascii="仿宋_GB2312" w:eastAsia="仿宋_GB2312" w:hAnsiTheme="minorEastAsia" w:hint="eastAsia"/>
          <w:sz w:val="32"/>
          <w:szCs w:val="32"/>
        </w:rPr>
        <w:t>，</w:t>
      </w:r>
      <w:r w:rsidR="00AC6720" w:rsidRPr="003B3162">
        <w:rPr>
          <w:rFonts w:ascii="仿宋_GB2312" w:eastAsia="仿宋_GB2312" w:hAnsiTheme="minorEastAsia" w:cs="宋体" w:hint="eastAsia"/>
          <w:sz w:val="32"/>
          <w:szCs w:val="32"/>
        </w:rPr>
        <w:t>构建教育部</w:t>
      </w:r>
      <w:r w:rsidR="00AC6720" w:rsidRPr="003B3162">
        <w:rPr>
          <w:rFonts w:ascii="仿宋_GB2312" w:eastAsia="仿宋_GB2312" w:hAnsiTheme="minorEastAsia" w:cs="宋体"/>
          <w:sz w:val="32"/>
          <w:szCs w:val="32"/>
        </w:rPr>
        <w:t>—</w:t>
      </w:r>
      <w:r w:rsidR="00AC6720" w:rsidRPr="003B3162">
        <w:rPr>
          <w:rFonts w:ascii="仿宋_GB2312" w:eastAsia="仿宋_GB2312" w:hAnsiTheme="minorEastAsia" w:cs="宋体" w:hint="eastAsia"/>
          <w:sz w:val="32"/>
          <w:szCs w:val="32"/>
        </w:rPr>
        <w:t>各省教育考试院</w:t>
      </w:r>
      <w:r w:rsidR="00AC6720" w:rsidRPr="003B3162">
        <w:rPr>
          <w:rFonts w:ascii="仿宋_GB2312" w:eastAsia="仿宋_GB2312" w:hAnsiTheme="minorEastAsia" w:cs="宋体"/>
          <w:sz w:val="32"/>
          <w:szCs w:val="32"/>
        </w:rPr>
        <w:t>—</w:t>
      </w:r>
      <w:r w:rsidR="00AC6720" w:rsidRPr="003B3162">
        <w:rPr>
          <w:rFonts w:ascii="仿宋_GB2312" w:eastAsia="仿宋_GB2312" w:hAnsiTheme="minorEastAsia" w:cs="宋体" w:hint="eastAsia"/>
          <w:sz w:val="32"/>
          <w:szCs w:val="32"/>
        </w:rPr>
        <w:t>对外经济贸易大学三级信息公开平台，通过教育部阳光高考平台、各省级招办</w:t>
      </w:r>
      <w:r w:rsidR="00AC6720" w:rsidRPr="003B3162">
        <w:rPr>
          <w:rFonts w:ascii="仿宋_GB2312" w:eastAsia="仿宋_GB2312" w:hAnsiTheme="minorEastAsia" w:cs="宋体" w:hint="eastAsia"/>
          <w:sz w:val="32"/>
          <w:szCs w:val="32"/>
        </w:rPr>
        <w:lastRenderedPageBreak/>
        <w:t>网络平台、对外经济贸生易大学本科招生网、微博平台以及平面媒体，及时将我校招生章程、招生政策，包括特殊类型招生简章、选拔方式、测试安排、录取进程、签约录取名单等及时、准确发布，</w:t>
      </w:r>
      <w:r w:rsidR="00AC6720" w:rsidRPr="003B3162">
        <w:rPr>
          <w:rFonts w:ascii="仿宋_GB2312" w:eastAsia="仿宋_GB2312" w:hAnsiTheme="minorEastAsia" w:hint="eastAsia"/>
          <w:sz w:val="32"/>
          <w:szCs w:val="32"/>
        </w:rPr>
        <w:t>确保特殊类型招生不特殊。</w:t>
      </w:r>
      <w:r w:rsidR="007D5BEB" w:rsidRPr="003B3162">
        <w:rPr>
          <w:rFonts w:ascii="仿宋_GB2312" w:eastAsia="仿宋_GB2312" w:hAnsiTheme="minorEastAsia" w:hint="eastAsia"/>
          <w:sz w:val="32"/>
          <w:szCs w:val="32"/>
        </w:rPr>
        <w:t>二是通过对外经济贸易大学本科招生网、微博互动平台、微信发布平台、政策宣讲、招生热线、高招咨询会、网络媒体等多种方式，广泛宣传我校招生的基本政策、程序规则、录取与查询等信息和服务。三是</w:t>
      </w:r>
      <w:r w:rsidR="00814F19" w:rsidRPr="003B3162">
        <w:rPr>
          <w:rFonts w:ascii="仿宋_GB2312" w:eastAsia="仿宋_GB2312" w:hAnsiTheme="minorEastAsia" w:cs="宋体" w:hint="eastAsia"/>
          <w:sz w:val="32"/>
          <w:szCs w:val="32"/>
        </w:rPr>
        <w:t>依据《教育部关于普通高等学校招生录取工作监督办法》及《对外经济贸易大学招生监察工作暂行办法》，</w:t>
      </w:r>
      <w:r w:rsidR="007D5BEB" w:rsidRPr="003B3162">
        <w:rPr>
          <w:rFonts w:ascii="仿宋_GB2312" w:eastAsia="仿宋_GB2312" w:hAnsiTheme="minorEastAsia" w:cs="宋体" w:hint="eastAsia"/>
          <w:sz w:val="32"/>
          <w:szCs w:val="32"/>
        </w:rPr>
        <w:t>将</w:t>
      </w:r>
      <w:r w:rsidR="001B788F" w:rsidRPr="003B3162">
        <w:rPr>
          <w:rFonts w:ascii="仿宋_GB2312" w:eastAsia="仿宋_GB2312" w:hAnsiTheme="minorEastAsia" w:hint="eastAsia"/>
          <w:sz w:val="32"/>
          <w:szCs w:val="32"/>
        </w:rPr>
        <w:t>纪检监察部门负责人作为学校招生录取工作组成员，深入招生工作一线，</w:t>
      </w:r>
      <w:r w:rsidR="00814F19" w:rsidRPr="003B3162">
        <w:rPr>
          <w:rFonts w:ascii="仿宋_GB2312" w:eastAsia="仿宋_GB2312" w:hAnsiTheme="minorEastAsia" w:cs="宋体" w:hint="eastAsia"/>
          <w:sz w:val="32"/>
          <w:szCs w:val="32"/>
        </w:rPr>
        <w:t>参与学校招生章程制定与修改，参与学校招生重大事项的讨论与决策。</w:t>
      </w:r>
    </w:p>
    <w:p w:rsidR="00471F1C" w:rsidRPr="003B3162" w:rsidRDefault="00364DAF" w:rsidP="003B3162">
      <w:pPr>
        <w:widowControl/>
        <w:spacing w:line="560" w:lineRule="exact"/>
        <w:ind w:firstLineChars="213" w:firstLine="682"/>
        <w:jc w:val="left"/>
        <w:rPr>
          <w:rFonts w:ascii="仿宋_GB2312" w:eastAsia="仿宋_GB2312" w:hAnsiTheme="minorEastAsia"/>
          <w:sz w:val="32"/>
          <w:szCs w:val="32"/>
        </w:rPr>
      </w:pPr>
      <w:r w:rsidRPr="003B3162">
        <w:rPr>
          <w:rFonts w:ascii="仿宋_GB2312" w:eastAsia="仿宋_GB2312" w:hAnsiTheme="minorEastAsia" w:hint="eastAsia"/>
          <w:sz w:val="32"/>
          <w:szCs w:val="32"/>
        </w:rPr>
        <w:t>（</w:t>
      </w:r>
      <w:r w:rsidR="00471F1C" w:rsidRPr="003B3162">
        <w:rPr>
          <w:rFonts w:ascii="仿宋_GB2312" w:eastAsia="仿宋_GB2312" w:hAnsiTheme="minorEastAsia"/>
          <w:sz w:val="32"/>
          <w:szCs w:val="32"/>
        </w:rPr>
        <w:t>2</w:t>
      </w:r>
      <w:r w:rsidR="00BA3888" w:rsidRPr="003B3162">
        <w:rPr>
          <w:rFonts w:ascii="仿宋_GB2312" w:eastAsia="仿宋_GB2312" w:hAnsiTheme="minorEastAsia" w:hint="eastAsia"/>
          <w:sz w:val="32"/>
          <w:szCs w:val="32"/>
        </w:rPr>
        <w:t>）</w:t>
      </w:r>
      <w:r w:rsidR="00471F1C" w:rsidRPr="003B3162">
        <w:rPr>
          <w:rFonts w:ascii="仿宋_GB2312" w:eastAsia="仿宋_GB2312" w:hAnsiTheme="minorEastAsia" w:hint="eastAsia"/>
          <w:sz w:val="32"/>
          <w:szCs w:val="32"/>
        </w:rPr>
        <w:t>财务信息公开情况和特色做法</w:t>
      </w:r>
      <w:r w:rsidR="00471F1C" w:rsidRPr="003B3162">
        <w:rPr>
          <w:rFonts w:ascii="仿宋_GB2312" w:eastAsia="仿宋_GB2312" w:hAnsiTheme="minorEastAsia"/>
          <w:sz w:val="32"/>
          <w:szCs w:val="32"/>
        </w:rPr>
        <w:t xml:space="preserve"> </w:t>
      </w:r>
    </w:p>
    <w:p w:rsidR="00471F1C" w:rsidRPr="003B3162" w:rsidRDefault="00471F1C" w:rsidP="003B3162">
      <w:pPr>
        <w:widowControl/>
        <w:spacing w:line="560" w:lineRule="exact"/>
        <w:ind w:firstLineChars="200" w:firstLine="640"/>
        <w:jc w:val="left"/>
        <w:rPr>
          <w:rFonts w:ascii="仿宋_GB2312" w:eastAsia="仿宋_GB2312" w:hAnsiTheme="minorEastAsia"/>
          <w:sz w:val="32"/>
          <w:szCs w:val="32"/>
        </w:rPr>
      </w:pPr>
      <w:r w:rsidRPr="003B3162">
        <w:rPr>
          <w:rFonts w:ascii="仿宋_GB2312" w:eastAsia="仿宋_GB2312" w:hAnsiTheme="minorEastAsia" w:hint="eastAsia"/>
          <w:sz w:val="32"/>
          <w:szCs w:val="32"/>
        </w:rPr>
        <w:t>加强</w:t>
      </w:r>
      <w:r w:rsidR="000F108A" w:rsidRPr="003B3162">
        <w:rPr>
          <w:rFonts w:ascii="仿宋_GB2312" w:eastAsia="仿宋_GB2312" w:hAnsiTheme="minorEastAsia" w:hint="eastAsia"/>
          <w:sz w:val="32"/>
          <w:szCs w:val="32"/>
        </w:rPr>
        <w:t>并不断完善</w:t>
      </w:r>
      <w:r w:rsidRPr="003B3162">
        <w:rPr>
          <w:rFonts w:ascii="仿宋_GB2312" w:eastAsia="仿宋_GB2312" w:hAnsiTheme="minorEastAsia" w:hint="eastAsia"/>
          <w:sz w:val="32"/>
          <w:szCs w:val="32"/>
        </w:rPr>
        <w:t>财务信息网站建设</w:t>
      </w:r>
      <w:r w:rsidR="00BA3888" w:rsidRPr="003B3162">
        <w:rPr>
          <w:rFonts w:ascii="仿宋_GB2312" w:eastAsia="仿宋_GB2312" w:hAnsiTheme="minorEastAsia" w:hint="eastAsia"/>
          <w:sz w:val="32"/>
          <w:szCs w:val="32"/>
        </w:rPr>
        <w:t>。</w:t>
      </w:r>
      <w:r w:rsidR="00364DAF" w:rsidRPr="003B3162">
        <w:rPr>
          <w:rFonts w:ascii="仿宋_GB2312" w:eastAsia="仿宋_GB2312" w:hAnsiTheme="minorEastAsia" w:hint="eastAsia"/>
          <w:sz w:val="32"/>
          <w:szCs w:val="32"/>
        </w:rPr>
        <w:t>通过财务信息网公开学校综合财务信息、财经法规政策、服务指南、教职工财务信息等，依法依规做好财务信息依申请公开工作。除此，综合财务信息平台的建成，为校内师生员工提供了更便捷、全面的财务信息，该平台</w:t>
      </w:r>
      <w:r w:rsidRPr="003B3162">
        <w:rPr>
          <w:rFonts w:ascii="仿宋_GB2312" w:eastAsia="仿宋_GB2312" w:hAnsiTheme="minorEastAsia" w:hint="eastAsia"/>
          <w:sz w:val="32"/>
          <w:szCs w:val="32"/>
        </w:rPr>
        <w:t>集业务办理、信息查询、财务公开等于一体</w:t>
      </w:r>
      <w:r w:rsidR="00364DAF" w:rsidRPr="003B3162">
        <w:rPr>
          <w:rFonts w:ascii="仿宋_GB2312" w:eastAsia="仿宋_GB2312" w:hAnsiTheme="minorEastAsia" w:hint="eastAsia"/>
          <w:sz w:val="32"/>
          <w:szCs w:val="32"/>
        </w:rPr>
        <w:t>，</w:t>
      </w:r>
      <w:r w:rsidRPr="003B3162">
        <w:rPr>
          <w:rFonts w:ascii="仿宋_GB2312" w:eastAsia="仿宋_GB2312" w:hAnsiTheme="minorEastAsia" w:hint="eastAsia"/>
          <w:sz w:val="32"/>
          <w:szCs w:val="32"/>
        </w:rPr>
        <w:t>不仅可以查询学校综合财务信息、财务政策、服务指南，也可以查询个人实时工资信息、项目信息等。</w:t>
      </w:r>
    </w:p>
    <w:p w:rsidR="00A7734C" w:rsidRPr="003B3162" w:rsidRDefault="00471F1C" w:rsidP="003B3162">
      <w:pPr>
        <w:widowControl/>
        <w:spacing w:line="560" w:lineRule="exact"/>
        <w:ind w:firstLineChars="200" w:firstLine="640"/>
        <w:jc w:val="left"/>
        <w:rPr>
          <w:rFonts w:ascii="仿宋_GB2312" w:eastAsia="仿宋_GB2312" w:hAnsiTheme="minorEastAsia"/>
          <w:sz w:val="32"/>
          <w:szCs w:val="32"/>
        </w:rPr>
      </w:pPr>
      <w:r w:rsidRPr="003B3162">
        <w:rPr>
          <w:rFonts w:ascii="仿宋_GB2312" w:eastAsia="仿宋_GB2312" w:hAnsiTheme="minorEastAsia" w:hint="eastAsia"/>
          <w:sz w:val="32"/>
          <w:szCs w:val="32"/>
        </w:rPr>
        <w:t>积极拓宽财务信息公开途径。①网站。通过学校网站及时主动公开我校</w:t>
      </w:r>
      <w:r w:rsidRPr="003B3162">
        <w:rPr>
          <w:rFonts w:ascii="仿宋_GB2312" w:eastAsia="仿宋_GB2312" w:hAnsiTheme="minorEastAsia"/>
          <w:sz w:val="32"/>
          <w:szCs w:val="32"/>
        </w:rPr>
        <w:t>201</w:t>
      </w:r>
      <w:r w:rsidR="000F108A" w:rsidRPr="003B3162">
        <w:rPr>
          <w:rFonts w:ascii="仿宋_GB2312" w:eastAsia="仿宋_GB2312" w:hAnsiTheme="minorEastAsia" w:hint="eastAsia"/>
          <w:sz w:val="32"/>
          <w:szCs w:val="32"/>
        </w:rPr>
        <w:t>4</w:t>
      </w:r>
      <w:r w:rsidRPr="003B3162">
        <w:rPr>
          <w:rFonts w:ascii="仿宋_GB2312" w:eastAsia="仿宋_GB2312" w:hAnsiTheme="minorEastAsia" w:hint="eastAsia"/>
          <w:sz w:val="32"/>
          <w:szCs w:val="32"/>
        </w:rPr>
        <w:t>年决算信息（含《收支决算总表》、《收入决算表》、《支出决算表》、《财政拨款支出决算表》）、</w:t>
      </w:r>
      <w:r w:rsidRPr="003B3162">
        <w:rPr>
          <w:rFonts w:ascii="仿宋_GB2312" w:eastAsia="仿宋_GB2312" w:hAnsiTheme="minorEastAsia"/>
          <w:sz w:val="32"/>
          <w:szCs w:val="32"/>
        </w:rPr>
        <w:t>201</w:t>
      </w:r>
      <w:r w:rsidR="000F108A" w:rsidRPr="003B3162">
        <w:rPr>
          <w:rFonts w:ascii="仿宋_GB2312" w:eastAsia="仿宋_GB2312" w:hAnsiTheme="minorEastAsia" w:hint="eastAsia"/>
          <w:sz w:val="32"/>
          <w:szCs w:val="32"/>
        </w:rPr>
        <w:t>5</w:t>
      </w:r>
      <w:r w:rsidRPr="003B3162">
        <w:rPr>
          <w:rFonts w:ascii="仿宋_GB2312" w:eastAsia="仿宋_GB2312" w:hAnsiTheme="minorEastAsia" w:hint="eastAsia"/>
          <w:sz w:val="32"/>
          <w:szCs w:val="32"/>
        </w:rPr>
        <w:t>年预算信息（含《收支预算总表》、《收入预算表》、《支出预</w:t>
      </w:r>
      <w:r w:rsidRPr="003B3162">
        <w:rPr>
          <w:rFonts w:ascii="仿宋_GB2312" w:eastAsia="仿宋_GB2312" w:hAnsiTheme="minorEastAsia" w:hint="eastAsia"/>
          <w:sz w:val="32"/>
          <w:szCs w:val="32"/>
        </w:rPr>
        <w:lastRenderedPageBreak/>
        <w:t>算表》、《财政拨款支出预算表》）。②纸质媒介。除网站信息公开外，</w:t>
      </w:r>
      <w:r w:rsidRPr="003B3162">
        <w:rPr>
          <w:rFonts w:ascii="仿宋_GB2312" w:eastAsia="仿宋_GB2312" w:hAnsiTheme="minorEastAsia"/>
          <w:sz w:val="32"/>
          <w:szCs w:val="32"/>
        </w:rPr>
        <w:t>201</w:t>
      </w:r>
      <w:r w:rsidR="000F108A" w:rsidRPr="003B3162">
        <w:rPr>
          <w:rFonts w:ascii="仿宋_GB2312" w:eastAsia="仿宋_GB2312" w:hAnsiTheme="minorEastAsia" w:hint="eastAsia"/>
          <w:sz w:val="32"/>
          <w:szCs w:val="32"/>
        </w:rPr>
        <w:t>4</w:t>
      </w:r>
      <w:r w:rsidRPr="003B3162">
        <w:rPr>
          <w:rFonts w:ascii="仿宋_GB2312" w:eastAsia="仿宋_GB2312" w:hAnsiTheme="minorEastAsia" w:hint="eastAsia"/>
          <w:sz w:val="32"/>
          <w:szCs w:val="32"/>
        </w:rPr>
        <w:t>年决算主要数据，同时以年鉴形式向社会公众和校内职工公布。③校内公告栏。于校内醒目的公告栏中</w:t>
      </w:r>
      <w:r w:rsidR="000F108A" w:rsidRPr="003B3162">
        <w:rPr>
          <w:rFonts w:ascii="仿宋_GB2312" w:eastAsia="仿宋_GB2312" w:hAnsiTheme="minorEastAsia" w:hint="eastAsia"/>
          <w:sz w:val="32"/>
          <w:szCs w:val="32"/>
        </w:rPr>
        <w:t>主动</w:t>
      </w:r>
      <w:r w:rsidRPr="003B3162">
        <w:rPr>
          <w:rFonts w:ascii="仿宋_GB2312" w:eastAsia="仿宋_GB2312" w:hAnsiTheme="minorEastAsia" w:hint="eastAsia"/>
          <w:sz w:val="32"/>
          <w:szCs w:val="32"/>
        </w:rPr>
        <w:t>公示教育收费项目及标准信息等。</w:t>
      </w:r>
    </w:p>
    <w:p w:rsidR="00AA657E" w:rsidRPr="003B3162" w:rsidRDefault="00AA657E" w:rsidP="003B3162">
      <w:pPr>
        <w:widowControl/>
        <w:spacing w:line="560" w:lineRule="exact"/>
        <w:ind w:firstLineChars="196" w:firstLine="627"/>
        <w:jc w:val="left"/>
        <w:rPr>
          <w:rFonts w:ascii="楷体" w:eastAsia="楷体" w:hAnsi="楷体" w:cs="宋体"/>
          <w:kern w:val="0"/>
          <w:sz w:val="32"/>
          <w:szCs w:val="32"/>
        </w:rPr>
      </w:pPr>
      <w:r w:rsidRPr="003B3162">
        <w:rPr>
          <w:rFonts w:ascii="楷体" w:eastAsia="楷体" w:hAnsi="楷体" w:cs="宋体" w:hint="eastAsia"/>
          <w:kern w:val="0"/>
          <w:sz w:val="32"/>
          <w:szCs w:val="32"/>
        </w:rPr>
        <w:t>三、依申请公开和不予公开情况</w:t>
      </w:r>
    </w:p>
    <w:p w:rsidR="00AA657E" w:rsidRPr="003B3162" w:rsidRDefault="00AA657E" w:rsidP="003B3162">
      <w:pPr>
        <w:widowControl/>
        <w:spacing w:line="560" w:lineRule="exact"/>
        <w:ind w:firstLineChars="210" w:firstLine="672"/>
        <w:jc w:val="left"/>
        <w:rPr>
          <w:rFonts w:ascii="仿宋_GB2312" w:eastAsia="仿宋_GB2312" w:hAnsi="宋体" w:cs="宋体"/>
          <w:kern w:val="0"/>
          <w:sz w:val="32"/>
          <w:szCs w:val="32"/>
        </w:rPr>
      </w:pPr>
      <w:r w:rsidRPr="003B3162">
        <w:rPr>
          <w:rFonts w:ascii="仿宋_GB2312" w:eastAsia="仿宋_GB2312" w:hAnsi="宋体" w:cs="宋体" w:hint="eastAsia"/>
          <w:kern w:val="0"/>
          <w:sz w:val="32"/>
          <w:szCs w:val="32"/>
        </w:rPr>
        <w:t>学校已在《对外经济贸易大学校务公开实施细则》中明确了依申请公开的受理机构和程序。201</w:t>
      </w:r>
      <w:r w:rsidR="003E5B1A" w:rsidRPr="003B3162">
        <w:rPr>
          <w:rFonts w:ascii="仿宋_GB2312" w:eastAsia="仿宋_GB2312" w:hAnsi="宋体" w:cs="宋体" w:hint="eastAsia"/>
          <w:kern w:val="0"/>
          <w:sz w:val="32"/>
          <w:szCs w:val="32"/>
        </w:rPr>
        <w:t>4</w:t>
      </w:r>
      <w:r w:rsidRPr="003B3162">
        <w:rPr>
          <w:rFonts w:ascii="仿宋_GB2312" w:eastAsia="仿宋_GB2312" w:hAnsi="宋体" w:cs="宋体" w:hint="eastAsia"/>
          <w:kern w:val="0"/>
          <w:sz w:val="32"/>
          <w:szCs w:val="32"/>
        </w:rPr>
        <w:t>-201</w:t>
      </w:r>
      <w:r w:rsidR="003E5B1A" w:rsidRPr="003B3162">
        <w:rPr>
          <w:rFonts w:ascii="仿宋_GB2312" w:eastAsia="仿宋_GB2312" w:hAnsi="宋体" w:cs="宋体" w:hint="eastAsia"/>
          <w:kern w:val="0"/>
          <w:sz w:val="32"/>
          <w:szCs w:val="32"/>
        </w:rPr>
        <w:t>5</w:t>
      </w:r>
      <w:r w:rsidR="003B3162">
        <w:rPr>
          <w:rFonts w:ascii="仿宋_GB2312" w:eastAsia="仿宋_GB2312" w:hAnsi="宋体" w:cs="宋体" w:hint="eastAsia"/>
          <w:kern w:val="0"/>
          <w:sz w:val="32"/>
          <w:szCs w:val="32"/>
        </w:rPr>
        <w:t>学年度，我校共接收个人通过电邮</w:t>
      </w:r>
      <w:r w:rsidRPr="003B3162">
        <w:rPr>
          <w:rFonts w:ascii="仿宋_GB2312" w:eastAsia="仿宋_GB2312" w:hAnsi="宋体" w:cs="宋体" w:hint="eastAsia"/>
          <w:kern w:val="0"/>
          <w:sz w:val="32"/>
          <w:szCs w:val="32"/>
        </w:rPr>
        <w:t>提出的</w:t>
      </w:r>
      <w:r w:rsidR="003B3162" w:rsidRPr="003B3162">
        <w:rPr>
          <w:rFonts w:ascii="仿宋_GB2312" w:eastAsia="仿宋_GB2312" w:hAnsi="宋体" w:cs="宋体" w:hint="eastAsia"/>
          <w:kern w:val="0"/>
          <w:sz w:val="32"/>
          <w:szCs w:val="32"/>
        </w:rPr>
        <w:t>有效的</w:t>
      </w:r>
      <w:r w:rsidRPr="003B3162">
        <w:rPr>
          <w:rFonts w:ascii="仿宋_GB2312" w:eastAsia="仿宋_GB2312" w:hAnsi="宋体" w:cs="宋体" w:hint="eastAsia"/>
          <w:kern w:val="0"/>
          <w:sz w:val="32"/>
          <w:szCs w:val="32"/>
        </w:rPr>
        <w:t>信息公开申请</w:t>
      </w:r>
      <w:r w:rsidR="001A7151" w:rsidRPr="003B3162">
        <w:rPr>
          <w:rFonts w:ascii="仿宋_GB2312" w:eastAsia="仿宋_GB2312" w:hAnsi="宋体" w:cs="宋体" w:hint="eastAsia"/>
          <w:kern w:val="0"/>
          <w:sz w:val="32"/>
          <w:szCs w:val="32"/>
        </w:rPr>
        <w:t>2</w:t>
      </w:r>
      <w:r w:rsidRPr="003B3162">
        <w:rPr>
          <w:rFonts w:ascii="仿宋_GB2312" w:eastAsia="仿宋_GB2312" w:hAnsi="宋体" w:cs="宋体" w:hint="eastAsia"/>
          <w:kern w:val="0"/>
          <w:sz w:val="32"/>
          <w:szCs w:val="32"/>
        </w:rPr>
        <w:t>件，</w:t>
      </w:r>
      <w:r w:rsidR="003B3162" w:rsidRPr="003B3162">
        <w:rPr>
          <w:rFonts w:ascii="仿宋_GB2312" w:eastAsia="仿宋_GB2312" w:hAnsi="宋体" w:cs="宋体" w:hint="eastAsia"/>
          <w:kern w:val="0"/>
          <w:sz w:val="32"/>
          <w:szCs w:val="32"/>
        </w:rPr>
        <w:t>信息公开办公室</w:t>
      </w:r>
      <w:r w:rsidRPr="003B3162">
        <w:rPr>
          <w:rFonts w:ascii="仿宋_GB2312" w:eastAsia="仿宋_GB2312" w:hAnsi="宋体" w:cs="宋体" w:hint="eastAsia"/>
          <w:kern w:val="0"/>
          <w:sz w:val="32"/>
          <w:szCs w:val="32"/>
        </w:rPr>
        <w:t>按照相关规定</w:t>
      </w:r>
      <w:r w:rsidR="003B3162" w:rsidRPr="003B3162">
        <w:rPr>
          <w:rFonts w:ascii="仿宋_GB2312" w:eastAsia="仿宋_GB2312" w:hAnsi="宋体" w:cs="宋体" w:hint="eastAsia"/>
          <w:kern w:val="0"/>
          <w:sz w:val="32"/>
          <w:szCs w:val="32"/>
        </w:rPr>
        <w:t>对</w:t>
      </w:r>
      <w:r w:rsidRPr="003B3162">
        <w:rPr>
          <w:rFonts w:ascii="仿宋_GB2312" w:eastAsia="仿宋_GB2312" w:hAnsi="宋体" w:cs="宋体" w:hint="eastAsia"/>
          <w:kern w:val="0"/>
          <w:sz w:val="32"/>
          <w:szCs w:val="32"/>
        </w:rPr>
        <w:t>申请给予答复，申请人</w:t>
      </w:r>
      <w:r w:rsidR="001A7151" w:rsidRPr="003B3162">
        <w:rPr>
          <w:rFonts w:ascii="仿宋_GB2312" w:eastAsia="仿宋_GB2312" w:hAnsi="宋体" w:cs="宋体" w:hint="eastAsia"/>
          <w:kern w:val="0"/>
          <w:sz w:val="32"/>
          <w:szCs w:val="32"/>
        </w:rPr>
        <w:t>未提出疑义</w:t>
      </w:r>
      <w:r w:rsidRPr="003B3162">
        <w:rPr>
          <w:rFonts w:ascii="仿宋_GB2312" w:eastAsia="仿宋_GB2312" w:hAnsi="宋体" w:cs="宋体" w:hint="eastAsia"/>
          <w:kern w:val="0"/>
          <w:sz w:val="32"/>
          <w:szCs w:val="32"/>
        </w:rPr>
        <w:t>。</w:t>
      </w:r>
      <w:r w:rsidR="00ED46BF" w:rsidRPr="003B3162">
        <w:rPr>
          <w:rFonts w:ascii="仿宋_GB2312" w:eastAsia="仿宋_GB2312" w:hAnsi="宋体" w:cs="宋体" w:hint="eastAsia"/>
          <w:kern w:val="0"/>
          <w:sz w:val="32"/>
          <w:szCs w:val="32"/>
        </w:rPr>
        <w:t>2014-2015</w:t>
      </w:r>
      <w:r w:rsidRPr="003B3162">
        <w:rPr>
          <w:rFonts w:ascii="仿宋_GB2312" w:eastAsia="仿宋_GB2312" w:hAnsi="宋体" w:cs="宋体" w:hint="eastAsia"/>
          <w:kern w:val="0"/>
          <w:sz w:val="32"/>
          <w:szCs w:val="32"/>
        </w:rPr>
        <w:t>学年度，我校未发生有关学校信息公开的收费和费用减免情况。</w:t>
      </w:r>
      <w:r w:rsidRPr="003B3162">
        <w:rPr>
          <w:rFonts w:ascii="仿宋_GB2312" w:eastAsia="仿宋_GB2312" w:hAnsi="宋体" w:cs="宋体" w:hint="eastAsia"/>
          <w:kern w:val="0"/>
          <w:sz w:val="32"/>
          <w:szCs w:val="32"/>
        </w:rPr>
        <w:br/>
      </w:r>
      <w:r w:rsidRPr="003B3162">
        <w:rPr>
          <w:rFonts w:ascii="仿宋_GB2312" w:eastAsia="仿宋_GB2312" w:hAnsi="宋体" w:cs="宋体" w:hint="eastAsia"/>
          <w:b/>
          <w:bCs/>
          <w:kern w:val="0"/>
          <w:sz w:val="32"/>
          <w:szCs w:val="32"/>
        </w:rPr>
        <w:t>  </w:t>
      </w:r>
      <w:r w:rsidRPr="003B3162">
        <w:rPr>
          <w:rFonts w:ascii="楷体" w:eastAsia="楷体" w:hAnsi="楷体" w:cs="宋体" w:hint="eastAsia"/>
          <w:bCs/>
          <w:kern w:val="0"/>
          <w:sz w:val="32"/>
          <w:szCs w:val="32"/>
        </w:rPr>
        <w:t>四、对信息公开的评议情况</w:t>
      </w:r>
      <w:r w:rsidRPr="003B3162">
        <w:rPr>
          <w:rFonts w:ascii="楷体" w:eastAsia="楷体" w:hAnsi="楷体" w:cs="宋体" w:hint="eastAsia"/>
          <w:kern w:val="0"/>
          <w:sz w:val="32"/>
          <w:szCs w:val="32"/>
        </w:rPr>
        <w:br/>
      </w:r>
      <w:r w:rsidRPr="003B3162">
        <w:rPr>
          <w:rFonts w:ascii="仿宋_GB2312" w:eastAsia="仿宋_GB2312" w:hAnsi="宋体" w:cs="宋体" w:hint="eastAsia"/>
          <w:kern w:val="0"/>
          <w:sz w:val="32"/>
          <w:szCs w:val="32"/>
        </w:rPr>
        <w:t xml:space="preserve">    我校注重通过多种途径发动本校师生员工和社会公众关注并参与本校的信息公开工作，并根据其建议及时改进工作思路，完善工作做法。社会公众及校内师生员工普遍对学校信息公开的途径、范围、内容等表示满意。</w:t>
      </w:r>
    </w:p>
    <w:p w:rsidR="00AA657E" w:rsidRPr="003B3162" w:rsidRDefault="00AA657E" w:rsidP="003B3162">
      <w:pPr>
        <w:spacing w:line="560" w:lineRule="exact"/>
        <w:ind w:firstLineChars="200" w:firstLine="640"/>
        <w:rPr>
          <w:rFonts w:ascii="楷体" w:eastAsia="楷体" w:hAnsi="楷体" w:cs="宋体"/>
          <w:kern w:val="0"/>
          <w:sz w:val="32"/>
          <w:szCs w:val="32"/>
        </w:rPr>
      </w:pPr>
      <w:r w:rsidRPr="003B3162">
        <w:rPr>
          <w:rFonts w:ascii="楷体" w:eastAsia="楷体" w:hAnsi="楷体" w:cs="宋体" w:hint="eastAsia"/>
          <w:kern w:val="0"/>
          <w:sz w:val="32"/>
          <w:szCs w:val="32"/>
        </w:rPr>
        <w:t>五、受到举报情况</w:t>
      </w:r>
    </w:p>
    <w:p w:rsidR="00AA657E" w:rsidRPr="003B3162" w:rsidRDefault="00AA657E" w:rsidP="003B3162">
      <w:pPr>
        <w:spacing w:line="560" w:lineRule="exact"/>
        <w:ind w:firstLineChars="200" w:firstLine="640"/>
        <w:rPr>
          <w:rFonts w:ascii="仿宋_GB2312" w:eastAsia="仿宋_GB2312" w:hAnsi="宋体" w:cs="宋体"/>
          <w:kern w:val="0"/>
          <w:sz w:val="32"/>
          <w:szCs w:val="32"/>
        </w:rPr>
      </w:pPr>
      <w:r w:rsidRPr="003B3162">
        <w:rPr>
          <w:rFonts w:ascii="仿宋_GB2312" w:eastAsia="仿宋_GB2312" w:hAnsi="宋体" w:cs="宋体" w:hint="eastAsia"/>
          <w:kern w:val="0"/>
          <w:sz w:val="32"/>
          <w:szCs w:val="32"/>
        </w:rPr>
        <w:t>本年度学校无因信息公开工作遭到举报的情况。</w:t>
      </w:r>
    </w:p>
    <w:p w:rsidR="00455E79" w:rsidRPr="003B3162" w:rsidRDefault="00455E79" w:rsidP="003B3162">
      <w:pPr>
        <w:spacing w:line="560" w:lineRule="exact"/>
        <w:ind w:firstLineChars="200" w:firstLine="640"/>
        <w:rPr>
          <w:rFonts w:ascii="楷体" w:eastAsia="楷体" w:hAnsi="楷体" w:cs="宋体"/>
          <w:kern w:val="0"/>
          <w:sz w:val="32"/>
          <w:szCs w:val="32"/>
        </w:rPr>
      </w:pPr>
      <w:r w:rsidRPr="003B3162">
        <w:rPr>
          <w:rFonts w:ascii="楷体" w:eastAsia="楷体" w:hAnsi="楷体" w:cs="宋体" w:hint="eastAsia"/>
          <w:kern w:val="0"/>
          <w:sz w:val="32"/>
          <w:szCs w:val="32"/>
        </w:rPr>
        <w:t>六</w:t>
      </w:r>
      <w:r w:rsidR="003B3162" w:rsidRPr="003B3162">
        <w:rPr>
          <w:rFonts w:ascii="楷体" w:eastAsia="楷体" w:hAnsi="楷体" w:cs="宋体" w:hint="eastAsia"/>
          <w:kern w:val="0"/>
          <w:sz w:val="32"/>
          <w:szCs w:val="32"/>
        </w:rPr>
        <w:t>、</w:t>
      </w:r>
      <w:r w:rsidR="00E63516" w:rsidRPr="003B3162">
        <w:rPr>
          <w:rFonts w:ascii="楷体" w:eastAsia="楷体" w:hAnsi="楷体" w:cs="宋体" w:hint="eastAsia"/>
          <w:kern w:val="0"/>
          <w:sz w:val="32"/>
          <w:szCs w:val="32"/>
        </w:rPr>
        <w:t>主要问题和</w:t>
      </w:r>
      <w:r w:rsidRPr="003B3162">
        <w:rPr>
          <w:rFonts w:ascii="楷体" w:eastAsia="楷体" w:hAnsi="楷体" w:cs="宋体" w:hint="eastAsia"/>
          <w:kern w:val="0"/>
          <w:sz w:val="32"/>
          <w:szCs w:val="32"/>
        </w:rPr>
        <w:t>改进措施</w:t>
      </w:r>
    </w:p>
    <w:p w:rsidR="00F310F6" w:rsidRPr="003B3162" w:rsidRDefault="00F82B08" w:rsidP="003B3162">
      <w:pPr>
        <w:spacing w:line="560" w:lineRule="exact"/>
        <w:ind w:firstLineChars="200" w:firstLine="640"/>
        <w:rPr>
          <w:rFonts w:ascii="仿宋" w:eastAsia="仿宋" w:hAnsi="仿宋" w:cs="宋体"/>
          <w:kern w:val="0"/>
          <w:sz w:val="32"/>
          <w:szCs w:val="32"/>
        </w:rPr>
      </w:pPr>
      <w:r w:rsidRPr="003B3162">
        <w:rPr>
          <w:rFonts w:ascii="仿宋" w:eastAsia="仿宋" w:hAnsi="仿宋" w:cs="宋体" w:hint="eastAsia"/>
          <w:kern w:val="0"/>
          <w:sz w:val="32"/>
          <w:szCs w:val="32"/>
        </w:rPr>
        <w:t>下一年度的信息公开工作，</w:t>
      </w:r>
      <w:r w:rsidR="00455E79" w:rsidRPr="003B3162">
        <w:rPr>
          <w:rFonts w:ascii="仿宋" w:eastAsia="仿宋" w:hAnsi="仿宋" w:cs="宋体" w:hint="eastAsia"/>
          <w:kern w:val="0"/>
          <w:sz w:val="32"/>
          <w:szCs w:val="32"/>
        </w:rPr>
        <w:t>考虑从以下</w:t>
      </w:r>
      <w:r w:rsidR="003B3162" w:rsidRPr="003B3162">
        <w:rPr>
          <w:rFonts w:ascii="仿宋" w:eastAsia="仿宋" w:hAnsi="仿宋" w:cs="宋体" w:hint="eastAsia"/>
          <w:kern w:val="0"/>
          <w:sz w:val="32"/>
          <w:szCs w:val="32"/>
        </w:rPr>
        <w:t>几个</w:t>
      </w:r>
      <w:r w:rsidR="00455E79" w:rsidRPr="003B3162">
        <w:rPr>
          <w:rFonts w:ascii="仿宋" w:eastAsia="仿宋" w:hAnsi="仿宋" w:cs="宋体" w:hint="eastAsia"/>
          <w:kern w:val="0"/>
          <w:sz w:val="32"/>
          <w:szCs w:val="32"/>
        </w:rPr>
        <w:t>方面着手改进</w:t>
      </w:r>
      <w:r w:rsidRPr="003B3162">
        <w:rPr>
          <w:rFonts w:ascii="仿宋" w:eastAsia="仿宋" w:hAnsi="仿宋" w:cs="宋体" w:hint="eastAsia"/>
          <w:kern w:val="0"/>
          <w:sz w:val="32"/>
          <w:szCs w:val="32"/>
        </w:rPr>
        <w:t>：</w:t>
      </w:r>
    </w:p>
    <w:p w:rsidR="00905262" w:rsidRPr="003B3162" w:rsidRDefault="00455E79" w:rsidP="003B3162">
      <w:pPr>
        <w:spacing w:line="560" w:lineRule="exact"/>
        <w:ind w:firstLineChars="200" w:firstLine="640"/>
        <w:rPr>
          <w:rFonts w:ascii="仿宋_GB2312" w:eastAsia="仿宋_GB2312" w:hAnsi="宋体" w:cs="宋体"/>
          <w:kern w:val="0"/>
          <w:sz w:val="32"/>
          <w:szCs w:val="32"/>
        </w:rPr>
      </w:pPr>
      <w:r w:rsidRPr="003B3162">
        <w:rPr>
          <w:rFonts w:ascii="仿宋_GB2312" w:eastAsia="仿宋_GB2312" w:hAnsi="宋体" w:cs="宋体" w:hint="eastAsia"/>
          <w:kern w:val="0"/>
          <w:sz w:val="32"/>
          <w:szCs w:val="32"/>
        </w:rPr>
        <w:t>1.优化信息公开网站功能，调整网页栏目，推动网站改版，</w:t>
      </w:r>
      <w:r w:rsidR="00905262" w:rsidRPr="003B3162">
        <w:rPr>
          <w:rFonts w:ascii="仿宋_GB2312" w:eastAsia="仿宋_GB2312" w:hAnsi="宋体" w:cs="宋体" w:hint="eastAsia"/>
          <w:kern w:val="0"/>
          <w:sz w:val="32"/>
          <w:szCs w:val="32"/>
        </w:rPr>
        <w:t>推进学院信息公开专栏建设，推动各单位实时发布、及时更新主动公开的信息内容。丰富公开的内容、拓展公开的</w:t>
      </w:r>
      <w:r w:rsidR="00905262" w:rsidRPr="003B3162">
        <w:rPr>
          <w:rFonts w:ascii="仿宋_GB2312" w:eastAsia="仿宋_GB2312" w:hAnsi="宋体" w:cs="宋体" w:hint="eastAsia"/>
          <w:kern w:val="0"/>
          <w:sz w:val="32"/>
          <w:szCs w:val="32"/>
        </w:rPr>
        <w:lastRenderedPageBreak/>
        <w:t>范围、增强公开的效果，</w:t>
      </w:r>
      <w:r w:rsidRPr="003B3162">
        <w:rPr>
          <w:rFonts w:ascii="仿宋_GB2312" w:eastAsia="仿宋_GB2312" w:hAnsi="宋体" w:cs="宋体" w:hint="eastAsia"/>
          <w:kern w:val="0"/>
          <w:sz w:val="32"/>
          <w:szCs w:val="32"/>
        </w:rPr>
        <w:t>提高师生和社会公众对信息公开的关注度和认知度，深化工作成效。</w:t>
      </w:r>
    </w:p>
    <w:p w:rsidR="00455E79" w:rsidRPr="003B3162" w:rsidRDefault="00905262" w:rsidP="003B3162">
      <w:pPr>
        <w:widowControl/>
        <w:spacing w:line="560" w:lineRule="exact"/>
        <w:ind w:firstLine="600"/>
        <w:jc w:val="left"/>
        <w:rPr>
          <w:rFonts w:ascii="仿宋_GB2312" w:eastAsia="仿宋_GB2312" w:hAnsi="宋体" w:cs="宋体"/>
          <w:kern w:val="0"/>
          <w:sz w:val="32"/>
          <w:szCs w:val="32"/>
        </w:rPr>
      </w:pPr>
      <w:r w:rsidRPr="003B3162">
        <w:rPr>
          <w:rFonts w:ascii="仿宋_GB2312" w:eastAsia="仿宋_GB2312" w:hAnsi="宋体" w:cs="宋体" w:hint="eastAsia"/>
          <w:kern w:val="0"/>
          <w:sz w:val="32"/>
          <w:szCs w:val="32"/>
        </w:rPr>
        <w:t>2、</w:t>
      </w:r>
      <w:r w:rsidR="0064418F" w:rsidRPr="003B3162">
        <w:rPr>
          <w:rFonts w:ascii="仿宋_GB2312" w:eastAsia="仿宋_GB2312" w:hAnsi="宋体" w:cs="宋体" w:hint="eastAsia"/>
          <w:kern w:val="0"/>
          <w:sz w:val="32"/>
          <w:szCs w:val="32"/>
        </w:rPr>
        <w:t>建立健全内部组织机构的信息公开制度，全面推进学校内部二级单位的公开工作，构建</w:t>
      </w:r>
      <w:r w:rsidR="0064418F" w:rsidRPr="003B3162">
        <w:rPr>
          <w:rFonts w:ascii="仿宋_GB2312" w:eastAsia="仿宋_GB2312" w:hAnsi="宋体" w:cs="宋体"/>
          <w:kern w:val="0"/>
          <w:sz w:val="32"/>
          <w:szCs w:val="32"/>
        </w:rPr>
        <w:t>“</w:t>
      </w:r>
      <w:r w:rsidR="0064418F" w:rsidRPr="003B3162">
        <w:rPr>
          <w:rFonts w:ascii="仿宋_GB2312" w:eastAsia="仿宋_GB2312" w:hAnsi="宋体" w:cs="宋体" w:hint="eastAsia"/>
          <w:kern w:val="0"/>
          <w:sz w:val="32"/>
          <w:szCs w:val="32"/>
        </w:rPr>
        <w:t>分级负责、部门（学院）为主</w:t>
      </w:r>
      <w:r w:rsidR="0064418F" w:rsidRPr="003B3162">
        <w:rPr>
          <w:rFonts w:ascii="仿宋_GB2312" w:eastAsia="仿宋_GB2312" w:hAnsi="宋体" w:cs="宋体"/>
          <w:kern w:val="0"/>
          <w:sz w:val="32"/>
          <w:szCs w:val="32"/>
        </w:rPr>
        <w:t>”</w:t>
      </w:r>
      <w:r w:rsidR="0064418F" w:rsidRPr="003B3162">
        <w:rPr>
          <w:rFonts w:ascii="仿宋_GB2312" w:eastAsia="仿宋_GB2312" w:hAnsi="宋体" w:cs="宋体" w:hint="eastAsia"/>
          <w:kern w:val="0"/>
          <w:sz w:val="32"/>
          <w:szCs w:val="32"/>
        </w:rPr>
        <w:t>的管理格局，形成</w:t>
      </w:r>
      <w:r w:rsidR="0064418F" w:rsidRPr="003B3162">
        <w:rPr>
          <w:rFonts w:ascii="仿宋_GB2312" w:eastAsia="仿宋_GB2312" w:hAnsi="宋体" w:cs="宋体"/>
          <w:kern w:val="0"/>
          <w:sz w:val="32"/>
          <w:szCs w:val="32"/>
        </w:rPr>
        <w:t>“</w:t>
      </w:r>
      <w:r w:rsidR="0064418F" w:rsidRPr="003B3162">
        <w:rPr>
          <w:rFonts w:ascii="仿宋_GB2312" w:eastAsia="仿宋_GB2312" w:hAnsi="宋体" w:cs="宋体" w:hint="eastAsia"/>
          <w:kern w:val="0"/>
          <w:sz w:val="32"/>
          <w:szCs w:val="32"/>
        </w:rPr>
        <w:t>多层次、相互结合</w:t>
      </w:r>
      <w:r w:rsidR="0064418F" w:rsidRPr="003B3162">
        <w:rPr>
          <w:rFonts w:ascii="仿宋_GB2312" w:eastAsia="仿宋_GB2312" w:hAnsi="宋体" w:cs="宋体"/>
          <w:kern w:val="0"/>
          <w:sz w:val="32"/>
          <w:szCs w:val="32"/>
        </w:rPr>
        <w:t>”</w:t>
      </w:r>
      <w:r w:rsidR="0064418F" w:rsidRPr="003B3162">
        <w:rPr>
          <w:rFonts w:ascii="仿宋_GB2312" w:eastAsia="仿宋_GB2312" w:hAnsi="宋体" w:cs="宋体" w:hint="eastAsia"/>
          <w:kern w:val="0"/>
          <w:sz w:val="32"/>
          <w:szCs w:val="32"/>
        </w:rPr>
        <w:t>的信息公开执行和监督机制，</w:t>
      </w:r>
      <w:r w:rsidRPr="003B3162">
        <w:rPr>
          <w:rFonts w:ascii="仿宋_GB2312" w:eastAsia="仿宋_GB2312" w:hAnsi="宋体" w:cs="宋体" w:hint="eastAsia"/>
          <w:kern w:val="0"/>
          <w:sz w:val="32"/>
          <w:szCs w:val="32"/>
        </w:rPr>
        <w:t>完善信息公开的监督保障体制，强化信息公开制度的落实。</w:t>
      </w:r>
    </w:p>
    <w:p w:rsidR="00455E79" w:rsidRPr="003B3162" w:rsidRDefault="00905262" w:rsidP="003B3162">
      <w:pPr>
        <w:widowControl/>
        <w:spacing w:line="560" w:lineRule="exact"/>
        <w:ind w:firstLine="600"/>
        <w:jc w:val="left"/>
        <w:rPr>
          <w:rFonts w:ascii="仿宋_GB2312" w:eastAsia="仿宋_GB2312" w:hAnsi="宋体" w:cs="宋体"/>
          <w:kern w:val="0"/>
          <w:sz w:val="32"/>
          <w:szCs w:val="32"/>
        </w:rPr>
      </w:pPr>
      <w:r w:rsidRPr="003B3162">
        <w:rPr>
          <w:rFonts w:ascii="仿宋_GB2312" w:eastAsia="仿宋_GB2312" w:hAnsi="宋体" w:cs="宋体" w:hint="eastAsia"/>
          <w:kern w:val="0"/>
          <w:sz w:val="32"/>
          <w:szCs w:val="32"/>
        </w:rPr>
        <w:t>3</w:t>
      </w:r>
      <w:r w:rsidR="00F82B08" w:rsidRPr="003B3162">
        <w:rPr>
          <w:rFonts w:ascii="仿宋_GB2312" w:eastAsia="仿宋_GB2312" w:hAnsi="宋体" w:cs="宋体" w:hint="eastAsia"/>
          <w:kern w:val="0"/>
          <w:sz w:val="32"/>
          <w:szCs w:val="32"/>
        </w:rPr>
        <w:t>.</w:t>
      </w:r>
      <w:r w:rsidR="00455E79" w:rsidRPr="003B3162">
        <w:rPr>
          <w:rFonts w:ascii="仿宋_GB2312" w:eastAsia="仿宋_GB2312" w:hAnsi="宋体" w:cs="宋体" w:hint="eastAsia"/>
          <w:kern w:val="0"/>
          <w:sz w:val="32"/>
          <w:szCs w:val="32"/>
        </w:rPr>
        <w:t>加强信息人员队伍建设。抓好</w:t>
      </w:r>
      <w:r w:rsidR="00F82B08" w:rsidRPr="003B3162">
        <w:rPr>
          <w:rFonts w:ascii="仿宋_GB2312" w:eastAsia="仿宋_GB2312" w:hAnsi="宋体" w:cs="宋体" w:hint="eastAsia"/>
          <w:kern w:val="0"/>
          <w:sz w:val="32"/>
          <w:szCs w:val="32"/>
        </w:rPr>
        <w:t>学校各单位兼职</w:t>
      </w:r>
      <w:r w:rsidR="00455E79" w:rsidRPr="003B3162">
        <w:rPr>
          <w:rFonts w:ascii="仿宋_GB2312" w:eastAsia="仿宋_GB2312" w:hAnsi="宋体" w:cs="宋体" w:hint="eastAsia"/>
          <w:kern w:val="0"/>
          <w:sz w:val="32"/>
          <w:szCs w:val="32"/>
        </w:rPr>
        <w:t>信息</w:t>
      </w:r>
      <w:r w:rsidR="00F82B08" w:rsidRPr="003B3162">
        <w:rPr>
          <w:rFonts w:ascii="仿宋_GB2312" w:eastAsia="仿宋_GB2312" w:hAnsi="宋体" w:cs="宋体" w:hint="eastAsia"/>
          <w:kern w:val="0"/>
          <w:sz w:val="32"/>
          <w:szCs w:val="32"/>
        </w:rPr>
        <w:t>公开专</w:t>
      </w:r>
      <w:r w:rsidR="00455E79" w:rsidRPr="003B3162">
        <w:rPr>
          <w:rFonts w:ascii="仿宋_GB2312" w:eastAsia="仿宋_GB2312" w:hAnsi="宋体" w:cs="宋体" w:hint="eastAsia"/>
          <w:kern w:val="0"/>
          <w:sz w:val="32"/>
          <w:szCs w:val="32"/>
        </w:rPr>
        <w:t>员</w:t>
      </w:r>
      <w:r w:rsidR="00F82B08" w:rsidRPr="003B3162">
        <w:rPr>
          <w:rFonts w:ascii="仿宋_GB2312" w:eastAsia="仿宋_GB2312" w:hAnsi="宋体" w:cs="宋体" w:hint="eastAsia"/>
          <w:kern w:val="0"/>
          <w:sz w:val="32"/>
          <w:szCs w:val="32"/>
        </w:rPr>
        <w:t>的业务</w:t>
      </w:r>
      <w:r w:rsidR="00455E79" w:rsidRPr="003B3162">
        <w:rPr>
          <w:rFonts w:ascii="仿宋_GB2312" w:eastAsia="仿宋_GB2312" w:hAnsi="宋体" w:cs="宋体" w:hint="eastAsia"/>
          <w:kern w:val="0"/>
          <w:sz w:val="32"/>
          <w:szCs w:val="32"/>
        </w:rPr>
        <w:t>培训</w:t>
      </w:r>
      <w:r w:rsidR="00F82B08" w:rsidRPr="003B3162">
        <w:rPr>
          <w:rFonts w:ascii="仿宋_GB2312" w:eastAsia="仿宋_GB2312" w:hAnsi="宋体" w:cs="宋体" w:hint="eastAsia"/>
          <w:kern w:val="0"/>
          <w:sz w:val="32"/>
          <w:szCs w:val="32"/>
        </w:rPr>
        <w:t>及</w:t>
      </w:r>
      <w:r w:rsidR="00455E79" w:rsidRPr="003B3162">
        <w:rPr>
          <w:rFonts w:ascii="仿宋_GB2312" w:eastAsia="仿宋_GB2312" w:hAnsi="宋体" w:cs="宋体" w:hint="eastAsia"/>
          <w:kern w:val="0"/>
          <w:sz w:val="32"/>
          <w:szCs w:val="32"/>
        </w:rPr>
        <w:t>考核等环节，</w:t>
      </w:r>
      <w:r w:rsidR="0064418F" w:rsidRPr="003B3162">
        <w:rPr>
          <w:rFonts w:ascii="仿宋_GB2312" w:eastAsia="仿宋_GB2312" w:hAnsi="宋体" w:cs="宋体" w:hint="eastAsia"/>
          <w:kern w:val="0"/>
          <w:sz w:val="32"/>
          <w:szCs w:val="32"/>
        </w:rPr>
        <w:t>增强信息公开意识，不断提高工作水平。学校及时将信息公开的工作精神传达给校属各单位，加强工作交流，进一步提高信息公开一线工作人员素质。</w:t>
      </w:r>
      <w:r w:rsidR="00455E79" w:rsidRPr="003B3162">
        <w:rPr>
          <w:rFonts w:ascii="仿宋_GB2312" w:eastAsia="仿宋_GB2312" w:hAnsi="宋体" w:cs="宋体" w:hint="eastAsia"/>
          <w:kern w:val="0"/>
          <w:sz w:val="32"/>
          <w:szCs w:val="32"/>
        </w:rPr>
        <w:t>提高信息公开工作人员的政策水平和业务能力，提升学校信息公开工作</w:t>
      </w:r>
      <w:r w:rsidR="00F82B08" w:rsidRPr="003B3162">
        <w:rPr>
          <w:rFonts w:ascii="仿宋_GB2312" w:eastAsia="仿宋_GB2312" w:hAnsi="宋体" w:cs="宋体" w:hint="eastAsia"/>
          <w:kern w:val="0"/>
          <w:sz w:val="32"/>
          <w:szCs w:val="32"/>
        </w:rPr>
        <w:t>的整体</w:t>
      </w:r>
      <w:r w:rsidR="00455E79" w:rsidRPr="003B3162">
        <w:rPr>
          <w:rFonts w:ascii="仿宋_GB2312" w:eastAsia="仿宋_GB2312" w:hAnsi="宋体" w:cs="宋体" w:hint="eastAsia"/>
          <w:kern w:val="0"/>
          <w:sz w:val="32"/>
          <w:szCs w:val="32"/>
        </w:rPr>
        <w:t>质量。</w:t>
      </w:r>
    </w:p>
    <w:p w:rsidR="006E396A" w:rsidRDefault="006E396A" w:rsidP="003B3162">
      <w:pPr>
        <w:widowControl/>
        <w:spacing w:line="560" w:lineRule="exact"/>
        <w:ind w:firstLine="600"/>
        <w:jc w:val="left"/>
        <w:rPr>
          <w:rFonts w:ascii="仿宋_GB2312" w:eastAsia="仿宋_GB2312" w:hAnsi="宋体" w:cs="宋体"/>
          <w:kern w:val="0"/>
          <w:sz w:val="32"/>
          <w:szCs w:val="32"/>
        </w:rPr>
      </w:pPr>
    </w:p>
    <w:p w:rsidR="00471F1C" w:rsidRDefault="003B3162" w:rsidP="003B3162">
      <w:pPr>
        <w:widowControl/>
        <w:spacing w:line="560" w:lineRule="exact"/>
        <w:ind w:firstLine="6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附：清单逐项说明及链接</w:t>
      </w:r>
    </w:p>
    <w:p w:rsidR="003B3162" w:rsidRDefault="003B3162" w:rsidP="003B3162">
      <w:pPr>
        <w:widowControl/>
        <w:spacing w:line="560" w:lineRule="exact"/>
        <w:ind w:firstLine="600"/>
        <w:jc w:val="left"/>
        <w:rPr>
          <w:rFonts w:ascii="仿宋_GB2312" w:eastAsia="仿宋_GB2312" w:hAnsi="宋体" w:cs="宋体"/>
          <w:kern w:val="0"/>
          <w:sz w:val="32"/>
          <w:szCs w:val="32"/>
        </w:rPr>
      </w:pPr>
    </w:p>
    <w:p w:rsidR="003B3162" w:rsidRDefault="003B3162" w:rsidP="003B3162">
      <w:pPr>
        <w:widowControl/>
        <w:spacing w:line="560" w:lineRule="exact"/>
        <w:ind w:firstLine="600"/>
        <w:jc w:val="left"/>
        <w:rPr>
          <w:rFonts w:ascii="仿宋_GB2312" w:eastAsia="仿宋_GB2312" w:hAnsi="宋体" w:cs="宋体"/>
          <w:kern w:val="0"/>
          <w:sz w:val="32"/>
          <w:szCs w:val="32"/>
        </w:rPr>
      </w:pPr>
    </w:p>
    <w:p w:rsidR="003B3162" w:rsidRDefault="003B3162" w:rsidP="003B3162">
      <w:pPr>
        <w:widowControl/>
        <w:spacing w:line="560" w:lineRule="exact"/>
        <w:ind w:firstLine="600"/>
        <w:jc w:val="left"/>
        <w:rPr>
          <w:rFonts w:ascii="仿宋_GB2312" w:eastAsia="仿宋_GB2312" w:hAnsi="宋体" w:cs="宋体"/>
          <w:kern w:val="0"/>
          <w:sz w:val="32"/>
          <w:szCs w:val="32"/>
        </w:rPr>
      </w:pPr>
    </w:p>
    <w:p w:rsidR="003B3162" w:rsidRDefault="003B3162" w:rsidP="003B3162">
      <w:pPr>
        <w:widowControl/>
        <w:spacing w:line="560" w:lineRule="exact"/>
        <w:ind w:firstLine="600"/>
        <w:jc w:val="left"/>
        <w:rPr>
          <w:rFonts w:ascii="仿宋_GB2312" w:eastAsia="仿宋_GB2312" w:hAnsi="宋体" w:cs="宋体"/>
          <w:kern w:val="0"/>
          <w:sz w:val="32"/>
          <w:szCs w:val="32"/>
        </w:rPr>
      </w:pPr>
    </w:p>
    <w:p w:rsidR="003B3162" w:rsidRDefault="003B3162" w:rsidP="003B3162">
      <w:pPr>
        <w:widowControl/>
        <w:spacing w:line="560" w:lineRule="exact"/>
        <w:ind w:firstLine="600"/>
        <w:jc w:val="left"/>
        <w:rPr>
          <w:rFonts w:ascii="仿宋_GB2312" w:eastAsia="仿宋_GB2312" w:hAnsi="宋体" w:cs="宋体"/>
          <w:kern w:val="0"/>
          <w:sz w:val="32"/>
          <w:szCs w:val="32"/>
        </w:rPr>
      </w:pPr>
    </w:p>
    <w:p w:rsidR="003B3162" w:rsidRDefault="003B3162" w:rsidP="003B3162">
      <w:pPr>
        <w:widowControl/>
        <w:spacing w:line="560" w:lineRule="exact"/>
        <w:ind w:firstLine="600"/>
        <w:jc w:val="left"/>
        <w:rPr>
          <w:rFonts w:ascii="仿宋_GB2312" w:eastAsia="仿宋_GB2312" w:hAnsi="宋体" w:cs="宋体"/>
          <w:kern w:val="0"/>
          <w:sz w:val="32"/>
          <w:szCs w:val="32"/>
        </w:rPr>
      </w:pPr>
    </w:p>
    <w:p w:rsidR="003B3162" w:rsidRDefault="003B3162" w:rsidP="003B3162">
      <w:pPr>
        <w:widowControl/>
        <w:spacing w:line="560" w:lineRule="exact"/>
        <w:ind w:firstLine="600"/>
        <w:jc w:val="left"/>
        <w:rPr>
          <w:rFonts w:ascii="仿宋_GB2312" w:eastAsia="仿宋_GB2312" w:hAnsi="宋体" w:cs="宋体"/>
          <w:kern w:val="0"/>
          <w:sz w:val="32"/>
          <w:szCs w:val="32"/>
        </w:rPr>
      </w:pPr>
    </w:p>
    <w:p w:rsidR="003B3162" w:rsidRPr="006E396A" w:rsidRDefault="003B3162" w:rsidP="003B3162">
      <w:pPr>
        <w:widowControl/>
        <w:spacing w:line="560" w:lineRule="exact"/>
        <w:ind w:firstLine="600"/>
        <w:jc w:val="left"/>
        <w:rPr>
          <w:rFonts w:ascii="仿宋_GB2312" w:eastAsia="仿宋_GB2312" w:hAnsi="宋体" w:cs="宋体"/>
          <w:kern w:val="0"/>
          <w:sz w:val="32"/>
          <w:szCs w:val="32"/>
        </w:rPr>
      </w:pPr>
    </w:p>
    <w:p w:rsidR="003B3162" w:rsidRDefault="003B3162" w:rsidP="003B3162">
      <w:pPr>
        <w:widowControl/>
        <w:spacing w:line="560" w:lineRule="exact"/>
        <w:ind w:firstLine="600"/>
        <w:jc w:val="left"/>
        <w:rPr>
          <w:rFonts w:ascii="仿宋_GB2312" w:eastAsia="仿宋_GB2312" w:hAnsi="宋体" w:cs="宋体"/>
          <w:kern w:val="0"/>
          <w:sz w:val="32"/>
          <w:szCs w:val="32"/>
        </w:rPr>
        <w:sectPr w:rsidR="003B3162" w:rsidSect="00C852EF">
          <w:footerReference w:type="default" r:id="rId8"/>
          <w:pgSz w:w="11906" w:h="16838"/>
          <w:pgMar w:top="1440" w:right="1800" w:bottom="1440" w:left="1800" w:header="851" w:footer="992" w:gutter="0"/>
          <w:pgNumType w:fmt="numberInDash"/>
          <w:cols w:space="425"/>
          <w:docGrid w:type="lines" w:linePitch="312"/>
        </w:sectPr>
      </w:pPr>
    </w:p>
    <w:tbl>
      <w:tblPr>
        <w:tblW w:w="14568" w:type="dxa"/>
        <w:tblInd w:w="93" w:type="dxa"/>
        <w:tblLayout w:type="fixed"/>
        <w:tblLook w:val="04A0"/>
      </w:tblPr>
      <w:tblGrid>
        <w:gridCol w:w="417"/>
        <w:gridCol w:w="732"/>
        <w:gridCol w:w="2835"/>
        <w:gridCol w:w="6048"/>
        <w:gridCol w:w="4536"/>
      </w:tblGrid>
      <w:tr w:rsidR="003B3162" w:rsidRPr="006E396A" w:rsidTr="003C30B2">
        <w:trPr>
          <w:trHeight w:val="560"/>
          <w:tblHeader/>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3162" w:rsidRPr="006E396A" w:rsidRDefault="003B3162" w:rsidP="006E396A">
            <w:pPr>
              <w:widowControl/>
              <w:snapToGrid w:val="0"/>
              <w:spacing w:line="320" w:lineRule="exact"/>
              <w:jc w:val="center"/>
              <w:rPr>
                <w:rFonts w:ascii="黑体" w:eastAsia="黑体" w:hAnsi="黑体" w:cs="宋体"/>
                <w:bCs/>
                <w:kern w:val="0"/>
                <w:szCs w:val="21"/>
              </w:rPr>
            </w:pPr>
            <w:r w:rsidRPr="006E396A">
              <w:rPr>
                <w:rFonts w:ascii="黑体" w:eastAsia="黑体" w:hAnsi="黑体" w:cs="宋体" w:hint="eastAsia"/>
                <w:bCs/>
                <w:kern w:val="0"/>
                <w:szCs w:val="21"/>
              </w:rPr>
              <w:lastRenderedPageBreak/>
              <w:t>序</w:t>
            </w:r>
          </w:p>
        </w:tc>
        <w:tc>
          <w:tcPr>
            <w:tcW w:w="7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3162" w:rsidRPr="006E396A" w:rsidRDefault="003B3162" w:rsidP="006E396A">
            <w:pPr>
              <w:widowControl/>
              <w:snapToGrid w:val="0"/>
              <w:spacing w:line="320" w:lineRule="exact"/>
              <w:jc w:val="center"/>
              <w:rPr>
                <w:rFonts w:ascii="黑体" w:eastAsia="黑体" w:hAnsi="黑体" w:cs="宋体"/>
                <w:bCs/>
                <w:kern w:val="0"/>
                <w:szCs w:val="21"/>
              </w:rPr>
            </w:pPr>
            <w:r w:rsidRPr="006E396A">
              <w:rPr>
                <w:rFonts w:ascii="黑体" w:eastAsia="黑体" w:hAnsi="黑体" w:cs="宋体" w:hint="eastAsia"/>
                <w:bCs/>
                <w:kern w:val="0"/>
                <w:szCs w:val="21"/>
              </w:rPr>
              <w:t>类别</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3162" w:rsidRPr="006E396A" w:rsidRDefault="003B3162" w:rsidP="006E396A">
            <w:pPr>
              <w:widowControl/>
              <w:snapToGrid w:val="0"/>
              <w:spacing w:line="320" w:lineRule="exact"/>
              <w:jc w:val="center"/>
              <w:rPr>
                <w:rFonts w:ascii="黑体" w:eastAsia="黑体" w:hAnsi="黑体" w:cs="宋体"/>
                <w:bCs/>
                <w:kern w:val="0"/>
                <w:szCs w:val="21"/>
              </w:rPr>
            </w:pPr>
            <w:r w:rsidRPr="006E396A">
              <w:rPr>
                <w:rFonts w:ascii="黑体" w:eastAsia="黑体" w:hAnsi="黑体" w:cs="宋体" w:hint="eastAsia"/>
                <w:bCs/>
                <w:kern w:val="0"/>
                <w:szCs w:val="21"/>
              </w:rPr>
              <w:t>公开事项</w:t>
            </w:r>
          </w:p>
        </w:tc>
        <w:tc>
          <w:tcPr>
            <w:tcW w:w="60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B3162" w:rsidRPr="006E396A" w:rsidRDefault="003B3162" w:rsidP="006E396A">
            <w:pPr>
              <w:widowControl/>
              <w:snapToGrid w:val="0"/>
              <w:spacing w:line="320" w:lineRule="exact"/>
              <w:jc w:val="center"/>
              <w:rPr>
                <w:rFonts w:ascii="黑体" w:eastAsia="黑体" w:hAnsi="黑体" w:cs="宋体"/>
                <w:bCs/>
                <w:kern w:val="0"/>
                <w:szCs w:val="21"/>
              </w:rPr>
            </w:pPr>
            <w:r w:rsidRPr="006E396A">
              <w:rPr>
                <w:rFonts w:ascii="黑体" w:eastAsia="黑体" w:hAnsi="黑体" w:cs="宋体" w:hint="eastAsia"/>
                <w:bCs/>
                <w:kern w:val="0"/>
                <w:szCs w:val="21"/>
              </w:rPr>
              <w:t>说明</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B3162" w:rsidRPr="006E396A" w:rsidRDefault="003B3162" w:rsidP="006E396A">
            <w:pPr>
              <w:widowControl/>
              <w:snapToGrid w:val="0"/>
              <w:spacing w:line="320" w:lineRule="exact"/>
              <w:jc w:val="center"/>
              <w:rPr>
                <w:rFonts w:ascii="黑体" w:eastAsia="黑体" w:hAnsi="黑体" w:cs="宋体"/>
                <w:bCs/>
                <w:kern w:val="0"/>
                <w:szCs w:val="21"/>
              </w:rPr>
            </w:pPr>
            <w:r w:rsidRPr="006E396A">
              <w:rPr>
                <w:rFonts w:ascii="黑体" w:eastAsia="黑体" w:hAnsi="黑体" w:cs="宋体" w:hint="eastAsia"/>
                <w:bCs/>
                <w:kern w:val="0"/>
                <w:szCs w:val="21"/>
              </w:rPr>
              <w:t>网页链接</w:t>
            </w:r>
          </w:p>
        </w:tc>
      </w:tr>
      <w:tr w:rsidR="003B3162" w:rsidRPr="003B3162" w:rsidTr="003C30B2">
        <w:trPr>
          <w:trHeight w:val="320"/>
          <w:tblHeader/>
        </w:trPr>
        <w:tc>
          <w:tcPr>
            <w:tcW w:w="417" w:type="dxa"/>
            <w:vMerge/>
            <w:tcBorders>
              <w:top w:val="single" w:sz="4" w:space="0" w:color="auto"/>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仿宋_GB2312" w:eastAsia="仿宋_GB2312" w:hAnsi="宋体" w:cs="宋体"/>
                <w:b/>
                <w:bCs/>
                <w:kern w:val="0"/>
                <w:sz w:val="24"/>
                <w:szCs w:val="24"/>
              </w:rPr>
            </w:pPr>
          </w:p>
        </w:tc>
        <w:tc>
          <w:tcPr>
            <w:tcW w:w="732" w:type="dxa"/>
            <w:vMerge/>
            <w:tcBorders>
              <w:top w:val="single" w:sz="4" w:space="0" w:color="auto"/>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仿宋_GB2312" w:eastAsia="仿宋_GB2312" w:hAnsi="宋体" w:cs="宋体"/>
                <w:b/>
                <w:bCs/>
                <w:kern w:val="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仿宋_GB2312" w:eastAsia="仿宋_GB2312" w:hAnsi="宋体" w:cs="宋体"/>
                <w:b/>
                <w:bCs/>
                <w:kern w:val="0"/>
                <w:sz w:val="24"/>
                <w:szCs w:val="24"/>
              </w:rPr>
            </w:pPr>
          </w:p>
        </w:tc>
        <w:tc>
          <w:tcPr>
            <w:tcW w:w="6048" w:type="dxa"/>
            <w:vMerge/>
            <w:tcBorders>
              <w:top w:val="single" w:sz="4" w:space="0" w:color="auto"/>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仿宋_GB2312" w:eastAsia="仿宋_GB2312" w:hAnsi="宋体" w:cs="宋体"/>
                <w:b/>
                <w:bCs/>
                <w:kern w:val="0"/>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仿宋_GB2312" w:eastAsia="仿宋_GB2312" w:hAnsi="宋体" w:cs="宋体"/>
                <w:b/>
                <w:bCs/>
                <w:kern w:val="0"/>
                <w:sz w:val="24"/>
                <w:szCs w:val="24"/>
              </w:rPr>
            </w:pPr>
          </w:p>
        </w:tc>
      </w:tr>
      <w:tr w:rsidR="003B3162" w:rsidRPr="003B3162" w:rsidTr="003C30B2">
        <w:trPr>
          <w:trHeight w:hRule="exact" w:val="397"/>
        </w:trPr>
        <w:tc>
          <w:tcPr>
            <w:tcW w:w="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Times New Roman" w:eastAsia="宋体" w:hAnsi="Times New Roman" w:cs="Times New Roman"/>
                <w:kern w:val="0"/>
                <w:sz w:val="20"/>
                <w:szCs w:val="20"/>
              </w:rPr>
            </w:pPr>
            <w:r w:rsidRPr="003B3162">
              <w:rPr>
                <w:rFonts w:ascii="Times New Roman" w:eastAsia="宋体" w:hAnsi="Times New Roman" w:cs="Times New Roman"/>
                <w:kern w:val="0"/>
                <w:sz w:val="20"/>
                <w:szCs w:val="20"/>
              </w:rPr>
              <w:t>1</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宋体" w:eastAsia="宋体" w:hAnsi="宋体" w:cs="宋体"/>
                <w:kern w:val="0"/>
                <w:sz w:val="20"/>
                <w:szCs w:val="20"/>
              </w:rPr>
            </w:pPr>
            <w:r w:rsidRPr="003B3162">
              <w:rPr>
                <w:rFonts w:ascii="宋体" w:eastAsia="宋体" w:hAnsi="宋体" w:cs="宋体" w:hint="eastAsia"/>
                <w:kern w:val="0"/>
                <w:sz w:val="20"/>
                <w:szCs w:val="20"/>
              </w:rPr>
              <w:t>基本信息</w:t>
            </w:r>
            <w:r w:rsidRPr="003B3162">
              <w:rPr>
                <w:rFonts w:ascii="宋体" w:eastAsia="宋体" w:hAnsi="宋体" w:cs="宋体" w:hint="eastAsia"/>
                <w:kern w:val="0"/>
                <w:sz w:val="20"/>
                <w:szCs w:val="20"/>
              </w:rPr>
              <w:br/>
              <w:t>（6项）</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（1）a办学规模、b校级领导班子简介及分工、c学校机构设置、d学科情况、专业情况、各类在校生情况、教师和专业技术人员数量等办学基本情况</w:t>
            </w:r>
          </w:p>
        </w:tc>
        <w:tc>
          <w:tcPr>
            <w:tcW w:w="6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学校门户网站在建立之初，便在“校园简介章节”向社会公众公开了办学规模、校级领导班子简介及分工、学校机构设置、学科情况、专业情况、各类在校生情况、教师和专业技术人员数量等办学基本情况，学校师生、社会公众和法人均可通过直接访问网站获取相应信息。</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9" w:history="1">
              <w:r w:rsidR="003B3162" w:rsidRPr="003B3162">
                <w:rPr>
                  <w:rFonts w:ascii="宋体" w:eastAsia="宋体" w:hAnsi="宋体" w:cs="宋体" w:hint="eastAsia"/>
                  <w:kern w:val="0"/>
                  <w:sz w:val="20"/>
                </w:rPr>
                <w:t xml:space="preserve">http://www.uibe.edu.cn/xxgk/xxjs/index.htm              </w:t>
              </w:r>
            </w:hyperlink>
          </w:p>
        </w:tc>
      </w:tr>
      <w:tr w:rsidR="003B3162" w:rsidRPr="003B3162" w:rsidTr="003C30B2">
        <w:trPr>
          <w:trHeight w:hRule="exact" w:val="397"/>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6048"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10" w:history="1">
              <w:r w:rsidR="003B3162" w:rsidRPr="003B3162">
                <w:rPr>
                  <w:rFonts w:ascii="宋体" w:eastAsia="宋体" w:hAnsi="宋体" w:cs="宋体" w:hint="eastAsia"/>
                  <w:kern w:val="0"/>
                  <w:sz w:val="20"/>
                </w:rPr>
                <w:t>http://www.uibe.edu.cn/xxgk/xxld/index.htm</w:t>
              </w:r>
            </w:hyperlink>
          </w:p>
        </w:tc>
      </w:tr>
      <w:tr w:rsidR="003B3162" w:rsidRPr="003B3162" w:rsidTr="003C30B2">
        <w:trPr>
          <w:trHeight w:hRule="exact" w:val="397"/>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6048"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11" w:history="1">
              <w:r w:rsidR="003B3162" w:rsidRPr="003B3162">
                <w:rPr>
                  <w:rFonts w:ascii="宋体" w:eastAsia="宋体" w:hAnsi="宋体" w:cs="宋体" w:hint="eastAsia"/>
                  <w:kern w:val="0"/>
                  <w:sz w:val="20"/>
                </w:rPr>
                <w:t xml:space="preserve">http://www.uibe.edu.cn/zzjg/jgyl/index.htm </w:t>
              </w:r>
            </w:hyperlink>
          </w:p>
        </w:tc>
      </w:tr>
      <w:tr w:rsidR="003B3162" w:rsidRPr="003B3162" w:rsidTr="003C30B2">
        <w:trPr>
          <w:trHeight w:hRule="exact" w:val="397"/>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6048"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12" w:history="1">
              <w:r w:rsidR="003B3162" w:rsidRPr="003B3162">
                <w:rPr>
                  <w:rFonts w:ascii="宋体" w:eastAsia="宋体" w:hAnsi="宋体" w:cs="宋体" w:hint="eastAsia"/>
                  <w:kern w:val="0"/>
                  <w:sz w:val="20"/>
                </w:rPr>
                <w:t>http://www.uibe.edu.cn/xxgk/xxjs/index.htm</w:t>
              </w:r>
            </w:hyperlink>
          </w:p>
        </w:tc>
      </w:tr>
      <w:tr w:rsidR="003B3162" w:rsidRPr="003B3162" w:rsidTr="003C30B2">
        <w:trPr>
          <w:trHeight w:val="945"/>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（2）学校章程及制定的各项规章制度</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2534DE" w:rsidP="002534DE">
            <w:pPr>
              <w:widowControl/>
              <w:snapToGrid w:val="0"/>
              <w:spacing w:line="320" w:lineRule="exact"/>
              <w:jc w:val="left"/>
              <w:rPr>
                <w:rFonts w:ascii="宋体" w:eastAsia="宋体" w:hAnsi="宋体" w:cs="宋体"/>
                <w:kern w:val="0"/>
                <w:sz w:val="20"/>
                <w:szCs w:val="20"/>
              </w:rPr>
            </w:pPr>
            <w:r>
              <w:rPr>
                <w:rFonts w:ascii="宋体" w:eastAsia="宋体" w:hAnsi="宋体" w:cs="宋体" w:hint="eastAsia"/>
                <w:kern w:val="0"/>
                <w:sz w:val="20"/>
                <w:szCs w:val="20"/>
              </w:rPr>
              <w:t>《</w:t>
            </w:r>
            <w:r w:rsidR="003B3162" w:rsidRPr="003B3162">
              <w:rPr>
                <w:rFonts w:ascii="宋体" w:eastAsia="宋体" w:hAnsi="宋体" w:cs="宋体" w:hint="eastAsia"/>
                <w:kern w:val="0"/>
                <w:sz w:val="20"/>
                <w:szCs w:val="20"/>
              </w:rPr>
              <w:t>对外</w:t>
            </w:r>
            <w:r>
              <w:rPr>
                <w:rFonts w:ascii="宋体" w:eastAsia="宋体" w:hAnsi="宋体" w:cs="宋体" w:hint="eastAsia"/>
                <w:kern w:val="0"/>
                <w:sz w:val="20"/>
                <w:szCs w:val="20"/>
              </w:rPr>
              <w:t>经济贸易</w:t>
            </w:r>
            <w:r w:rsidR="003B3162" w:rsidRPr="003B3162">
              <w:rPr>
                <w:rFonts w:ascii="宋体" w:eastAsia="宋体" w:hAnsi="宋体" w:cs="宋体" w:hint="eastAsia"/>
                <w:kern w:val="0"/>
                <w:sz w:val="20"/>
                <w:szCs w:val="20"/>
              </w:rPr>
              <w:t>大学章程</w:t>
            </w:r>
            <w:r>
              <w:rPr>
                <w:rFonts w:ascii="宋体" w:eastAsia="宋体" w:hAnsi="宋体" w:cs="宋体" w:hint="eastAsia"/>
                <w:kern w:val="0"/>
                <w:sz w:val="20"/>
                <w:szCs w:val="20"/>
              </w:rPr>
              <w:t>》</w:t>
            </w:r>
            <w:r w:rsidR="003B3162" w:rsidRPr="003B3162">
              <w:rPr>
                <w:rFonts w:ascii="宋体" w:eastAsia="宋体" w:hAnsi="宋体" w:cs="宋体" w:hint="eastAsia"/>
                <w:kern w:val="0"/>
                <w:sz w:val="20"/>
                <w:szCs w:val="20"/>
              </w:rPr>
              <w:t>经教育部核准后</w:t>
            </w:r>
            <w:r>
              <w:rPr>
                <w:rFonts w:ascii="宋体" w:eastAsia="宋体" w:hAnsi="宋体" w:cs="宋体" w:hint="eastAsia"/>
                <w:kern w:val="0"/>
                <w:sz w:val="20"/>
                <w:szCs w:val="20"/>
              </w:rPr>
              <w:t>，</w:t>
            </w:r>
            <w:r w:rsidR="003B3162" w:rsidRPr="003B3162">
              <w:rPr>
                <w:rFonts w:ascii="宋体" w:eastAsia="宋体" w:hAnsi="宋体" w:cs="宋体" w:hint="eastAsia"/>
                <w:kern w:val="0"/>
                <w:sz w:val="20"/>
                <w:szCs w:val="20"/>
              </w:rPr>
              <w:t>第一时间于校园新闻网对外公布，原文可从信息公开网查阅并下载。</w:t>
            </w:r>
            <w:r w:rsidRPr="003B3162">
              <w:rPr>
                <w:rFonts w:ascii="宋体" w:eastAsia="宋体" w:hAnsi="宋体" w:cs="宋体" w:hint="eastAsia"/>
                <w:kern w:val="0"/>
                <w:sz w:val="20"/>
                <w:szCs w:val="20"/>
              </w:rPr>
              <w:t>2014年9月至2015年8月以</w:t>
            </w:r>
            <w:r w:rsidR="003B3162" w:rsidRPr="003B3162">
              <w:rPr>
                <w:rFonts w:ascii="宋体" w:eastAsia="宋体" w:hAnsi="宋体" w:cs="宋体" w:hint="eastAsia"/>
                <w:kern w:val="0"/>
                <w:sz w:val="20"/>
                <w:szCs w:val="20"/>
              </w:rPr>
              <w:t>学校红头文件公开发布的制度规范，可于学校信息公开网站查阅。</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13" w:history="1">
              <w:r w:rsidR="003B3162" w:rsidRPr="003B3162">
                <w:rPr>
                  <w:rFonts w:ascii="宋体" w:eastAsia="宋体" w:hAnsi="宋体" w:cs="宋体" w:hint="eastAsia"/>
                  <w:kern w:val="0"/>
                  <w:sz w:val="20"/>
                </w:rPr>
                <w:t>http://xwgk.uibe.edu.cn/html/0301_02.html</w:t>
              </w:r>
            </w:hyperlink>
          </w:p>
        </w:tc>
      </w:tr>
      <w:tr w:rsidR="006E396A" w:rsidRPr="003B3162" w:rsidTr="003C30B2">
        <w:trPr>
          <w:trHeight w:val="2017"/>
        </w:trPr>
        <w:tc>
          <w:tcPr>
            <w:tcW w:w="417" w:type="dxa"/>
            <w:vMerge/>
            <w:tcBorders>
              <w:top w:val="nil"/>
              <w:left w:val="single" w:sz="4" w:space="0" w:color="auto"/>
              <w:bottom w:val="single" w:sz="4" w:space="0" w:color="000000"/>
              <w:right w:val="single" w:sz="4" w:space="0" w:color="auto"/>
            </w:tcBorders>
            <w:vAlign w:val="center"/>
            <w:hideMark/>
          </w:tcPr>
          <w:p w:rsidR="006E396A" w:rsidRPr="003B3162" w:rsidRDefault="006E396A"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6E396A" w:rsidRPr="003B3162" w:rsidRDefault="006E396A"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single" w:sz="4" w:space="0" w:color="auto"/>
              <w:bottom w:val="single" w:sz="4" w:space="0" w:color="000000"/>
              <w:right w:val="single" w:sz="4" w:space="0" w:color="auto"/>
            </w:tcBorders>
            <w:shd w:val="clear" w:color="000000" w:fill="FFFFFF"/>
            <w:vAlign w:val="center"/>
            <w:hideMark/>
          </w:tcPr>
          <w:p w:rsidR="006E396A" w:rsidRPr="003B3162" w:rsidRDefault="006E396A"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（3）教职工代表大会相关制度、工作报告</w:t>
            </w:r>
          </w:p>
        </w:tc>
        <w:tc>
          <w:tcPr>
            <w:tcW w:w="6048" w:type="dxa"/>
            <w:tcBorders>
              <w:top w:val="nil"/>
              <w:left w:val="single" w:sz="4" w:space="0" w:color="auto"/>
              <w:bottom w:val="single" w:sz="4" w:space="0" w:color="000000"/>
              <w:right w:val="single" w:sz="4" w:space="0" w:color="auto"/>
            </w:tcBorders>
            <w:shd w:val="clear" w:color="000000" w:fill="FFFFFF"/>
            <w:vAlign w:val="center"/>
            <w:hideMark/>
          </w:tcPr>
          <w:p w:rsidR="006E396A" w:rsidRPr="003B3162" w:rsidRDefault="006E396A"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对外经济贸易大学教职工代表大会条例、教职工代表大会条例实施细则、教代会常设主席团职责、教代会、工会代表及其工作机构组成人员替补办法、教代会议事规则和程序（试行）双代会制度、二级教职工代表大会工作实施办法（试行）、双代会调整任期的议案、二级教代会实施方案（试行）、教职工代表大会代表巡视工作制度、教职工代表大会青年教师工作委员会工作细则、教职工代表大会提案工作条例、教职工代表大会提案工作条例实施细则以及近三年工会工作总结报告，均可在“信息公开网—公开清单”中查阅。</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6E396A" w:rsidRDefault="00481E61" w:rsidP="006E396A">
            <w:pPr>
              <w:widowControl/>
              <w:snapToGrid w:val="0"/>
              <w:spacing w:line="320" w:lineRule="exact"/>
              <w:jc w:val="left"/>
              <w:rPr>
                <w:rFonts w:ascii="宋体" w:eastAsia="宋体" w:hAnsi="宋体" w:cs="宋体"/>
                <w:kern w:val="0"/>
                <w:sz w:val="20"/>
                <w:szCs w:val="20"/>
              </w:rPr>
            </w:pPr>
            <w:hyperlink r:id="rId14" w:history="1">
              <w:r w:rsidR="006E396A" w:rsidRPr="003B3162">
                <w:rPr>
                  <w:rFonts w:ascii="宋体" w:eastAsia="宋体" w:hAnsi="宋体" w:cs="宋体" w:hint="eastAsia"/>
                  <w:kern w:val="0"/>
                  <w:sz w:val="20"/>
                </w:rPr>
                <w:t>http://gonghui.uibe.edu.cn/mzgl/mzgl.aspx</w:t>
              </w:r>
            </w:hyperlink>
          </w:p>
          <w:p w:rsidR="006E396A" w:rsidRPr="003B3162" w:rsidRDefault="006E396A"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rPr>
              <w:t>http://gonghui.uibe.edu.cn/html/finalpage.aspx?parms=11&amp;ParentID=10&amp;NewsID=1672&amp;TypeID=63</w:t>
            </w:r>
          </w:p>
        </w:tc>
      </w:tr>
      <w:tr w:rsidR="003B3162" w:rsidRPr="003B3162" w:rsidTr="003C30B2">
        <w:trPr>
          <w:trHeight w:val="549"/>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（4）学术委员会相关制度、年度报告</w:t>
            </w:r>
          </w:p>
        </w:tc>
        <w:tc>
          <w:tcPr>
            <w:tcW w:w="6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对外经济贸易大学学术委员会章程、年度报告可在学校信息公开网站公开清单中查阅。</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3B3162" w:rsidRPr="003C30B2" w:rsidRDefault="00481E61" w:rsidP="006E396A">
            <w:pPr>
              <w:widowControl/>
              <w:snapToGrid w:val="0"/>
              <w:spacing w:line="320" w:lineRule="exact"/>
              <w:jc w:val="left"/>
              <w:rPr>
                <w:rFonts w:ascii="宋体" w:eastAsia="宋体" w:hAnsi="宋体" w:cs="宋体"/>
                <w:kern w:val="0"/>
                <w:szCs w:val="21"/>
              </w:rPr>
            </w:pPr>
            <w:hyperlink r:id="rId15" w:history="1">
              <w:r w:rsidR="003B3162" w:rsidRPr="003C30B2">
                <w:rPr>
                  <w:rFonts w:ascii="宋体" w:eastAsia="宋体" w:hAnsi="宋体" w:cs="宋体" w:hint="eastAsia"/>
                  <w:kern w:val="0"/>
                  <w:szCs w:val="21"/>
                </w:rPr>
                <w:t>http://xwgk.uibe.edu.cn/html/0301_04.html</w:t>
              </w:r>
            </w:hyperlink>
          </w:p>
        </w:tc>
      </w:tr>
      <w:tr w:rsidR="003B3162" w:rsidRPr="003B3162" w:rsidTr="003C30B2">
        <w:trPr>
          <w:trHeight w:val="1124"/>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6048"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rsidR="003B3162" w:rsidRPr="003C30B2" w:rsidRDefault="00481E61" w:rsidP="006E396A">
            <w:pPr>
              <w:widowControl/>
              <w:snapToGrid w:val="0"/>
              <w:spacing w:line="320" w:lineRule="exact"/>
              <w:jc w:val="left"/>
              <w:rPr>
                <w:rFonts w:ascii="宋体" w:eastAsia="宋体" w:hAnsi="宋体" w:cs="宋体"/>
                <w:kern w:val="0"/>
                <w:szCs w:val="21"/>
              </w:rPr>
            </w:pPr>
            <w:hyperlink r:id="rId16" w:history="1">
              <w:r w:rsidR="003B3162" w:rsidRPr="003C30B2">
                <w:rPr>
                  <w:rFonts w:ascii="宋体" w:eastAsia="宋体" w:hAnsi="宋体" w:cs="宋体" w:hint="eastAsia"/>
                  <w:kern w:val="0"/>
                  <w:szCs w:val="21"/>
                </w:rPr>
                <w:t>http://kyc.uibe.edu.cn/business/website/mainPageIndex.do?actionType=showColumnArticleList&amp;columnId=2c9081603fc17b23013fc1f4558c0006</w:t>
              </w:r>
            </w:hyperlink>
          </w:p>
        </w:tc>
      </w:tr>
      <w:tr w:rsidR="003B3162" w:rsidRPr="003B3162" w:rsidTr="003C30B2">
        <w:trPr>
          <w:trHeight w:val="503"/>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（5）学校发展规划、年度工作计划及重点工作安排</w:t>
            </w:r>
          </w:p>
        </w:tc>
        <w:tc>
          <w:tcPr>
            <w:tcW w:w="6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学校“十二五”发展规划、学校2014-2015学年第二学期行政工作要点、学校2015-2016学年第一学期行政工作要点均以行政发文的方式对外公布。</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17" w:history="1">
              <w:r w:rsidR="003B3162" w:rsidRPr="003B3162">
                <w:rPr>
                  <w:rFonts w:ascii="宋体" w:eastAsia="宋体" w:hAnsi="宋体" w:cs="宋体" w:hint="eastAsia"/>
                  <w:kern w:val="0"/>
                  <w:sz w:val="20"/>
                </w:rPr>
                <w:t>http://xwgk.uibe.edu.cn/html/0301_0501.html</w:t>
              </w:r>
            </w:hyperlink>
          </w:p>
        </w:tc>
      </w:tr>
      <w:tr w:rsidR="003B3162" w:rsidRPr="003B3162" w:rsidTr="003C30B2">
        <w:trPr>
          <w:trHeight w:val="185"/>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6048"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18" w:history="1">
              <w:r w:rsidR="003B3162" w:rsidRPr="003B3162">
                <w:rPr>
                  <w:rFonts w:ascii="宋体" w:eastAsia="宋体" w:hAnsi="宋体" w:cs="宋体" w:hint="eastAsia"/>
                  <w:kern w:val="0"/>
                  <w:sz w:val="20"/>
                </w:rPr>
                <w:t>http://xwgk.uibe.edu.cn/html/0301_0502.html</w:t>
              </w:r>
            </w:hyperlink>
          </w:p>
        </w:tc>
      </w:tr>
      <w:tr w:rsidR="003B3162" w:rsidRPr="003B3162" w:rsidTr="003C30B2">
        <w:trPr>
          <w:trHeight w:val="247"/>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（6）信息公开年度报告</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我校历年信息公开年度报告，均可在信息公开网站信息公开年度报告专栏查阅。</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19" w:history="1">
              <w:r w:rsidR="003B3162" w:rsidRPr="003B3162">
                <w:rPr>
                  <w:rFonts w:ascii="宋体" w:eastAsia="宋体" w:hAnsi="宋体" w:cs="宋体" w:hint="eastAsia"/>
                  <w:kern w:val="0"/>
                  <w:sz w:val="20"/>
                </w:rPr>
                <w:t>http://xwgk.uibe.edu.cn/html/ContentLeftList.aspx?type=4</w:t>
              </w:r>
            </w:hyperlink>
          </w:p>
        </w:tc>
      </w:tr>
      <w:tr w:rsidR="003B3162" w:rsidRPr="003B3162" w:rsidTr="003C30B2">
        <w:trPr>
          <w:trHeight w:val="840"/>
        </w:trPr>
        <w:tc>
          <w:tcPr>
            <w:tcW w:w="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Times New Roman" w:eastAsia="宋体" w:hAnsi="Times New Roman" w:cs="Times New Roman"/>
                <w:kern w:val="0"/>
                <w:sz w:val="20"/>
                <w:szCs w:val="20"/>
              </w:rPr>
            </w:pPr>
            <w:r w:rsidRPr="003B3162">
              <w:rPr>
                <w:rFonts w:ascii="Times New Roman" w:eastAsia="宋体" w:hAnsi="Times New Roman" w:cs="Times New Roman"/>
                <w:kern w:val="0"/>
                <w:sz w:val="20"/>
                <w:szCs w:val="20"/>
              </w:rPr>
              <w:t>2</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宋体" w:eastAsia="宋体" w:hAnsi="宋体" w:cs="宋体"/>
                <w:kern w:val="0"/>
                <w:sz w:val="20"/>
                <w:szCs w:val="20"/>
              </w:rPr>
            </w:pPr>
            <w:r w:rsidRPr="003B3162">
              <w:rPr>
                <w:rFonts w:ascii="宋体" w:eastAsia="宋体" w:hAnsi="宋体" w:cs="宋体" w:hint="eastAsia"/>
                <w:kern w:val="0"/>
                <w:sz w:val="20"/>
                <w:szCs w:val="20"/>
              </w:rPr>
              <w:t>招生考试信息</w:t>
            </w:r>
            <w:r w:rsidRPr="003B3162">
              <w:rPr>
                <w:rFonts w:ascii="宋体" w:eastAsia="宋体" w:hAnsi="宋体" w:cs="宋体" w:hint="eastAsia"/>
                <w:kern w:val="0"/>
                <w:sz w:val="20"/>
                <w:szCs w:val="20"/>
              </w:rPr>
              <w:br/>
            </w:r>
            <w:r w:rsidRPr="003B3162">
              <w:rPr>
                <w:rFonts w:ascii="宋体" w:eastAsia="宋体" w:hAnsi="宋体" w:cs="宋体" w:hint="eastAsia"/>
                <w:kern w:val="0"/>
                <w:sz w:val="20"/>
                <w:szCs w:val="20"/>
              </w:rPr>
              <w:br/>
              <w:t>（8项）</w:t>
            </w: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（7）招生章程及特殊类型招生办法，分批次、分科类招生计划</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2015年本科招生章程及特殊类型招生办法，分批次、分科类招生计划，通过对外经济贸易大学本科招生网对外公布。</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20" w:history="1">
              <w:r w:rsidR="003B3162" w:rsidRPr="003B3162">
                <w:rPr>
                  <w:rFonts w:ascii="宋体" w:eastAsia="宋体" w:hAnsi="宋体" w:cs="宋体" w:hint="eastAsia"/>
                  <w:kern w:val="0"/>
                  <w:sz w:val="20"/>
                </w:rPr>
                <w:t>http://zhaosheng.uibe.edu.cn/zskx/index.shtml</w:t>
              </w:r>
            </w:hyperlink>
          </w:p>
        </w:tc>
      </w:tr>
      <w:tr w:rsidR="003B3162" w:rsidRPr="003B3162" w:rsidTr="003C30B2">
        <w:trPr>
          <w:trHeight w:val="1024"/>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（8）保送、自主选拔录取、高水平运动员和艺术特长生招生等特殊类型招生入选考生资格及测试结果</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2015年保送、自主选拔录取、高水平运动员和艺术特长生招生等特殊类型招生入选考生资格及测试结果通过教育部阳光高考平台对外公布</w:t>
            </w:r>
            <w:r w:rsidR="002534DE">
              <w:rPr>
                <w:rFonts w:ascii="宋体" w:eastAsia="宋体" w:hAnsi="宋体" w:cs="宋体" w:hint="eastAsia"/>
                <w:kern w:val="0"/>
                <w:sz w:val="20"/>
                <w:szCs w:val="20"/>
              </w:rPr>
              <w:t>。</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21" w:history="1">
              <w:r w:rsidR="003B3162" w:rsidRPr="003B3162">
                <w:rPr>
                  <w:rFonts w:ascii="宋体" w:eastAsia="宋体" w:hAnsi="宋体" w:cs="宋体" w:hint="eastAsia"/>
                  <w:kern w:val="0"/>
                  <w:sz w:val="20"/>
                </w:rPr>
                <w:t>http://gaokao.chsi.com.cn/zsgs/mdgs.jsp</w:t>
              </w:r>
            </w:hyperlink>
          </w:p>
        </w:tc>
      </w:tr>
      <w:tr w:rsidR="003B3162" w:rsidRPr="003B3162" w:rsidTr="003C30B2">
        <w:trPr>
          <w:trHeight w:val="971"/>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（9）考生个人录取信息查询渠道和办法，分批次、分科类录取人数和录取最低分</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考生个人录取信息查询渠道和办法，分批次、分科类录取人数和录取最低分通过对外经济贸易大学本科招生网对外公布。</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22" w:history="1">
              <w:r w:rsidR="003B3162" w:rsidRPr="003B3162">
                <w:rPr>
                  <w:rFonts w:ascii="宋体" w:eastAsia="宋体" w:hAnsi="宋体" w:cs="宋体" w:hint="eastAsia"/>
                  <w:kern w:val="0"/>
                  <w:sz w:val="20"/>
                </w:rPr>
                <w:t>http://zhaosheng.uibe.edu.cn/zskx/zskx/249702.shtml</w:t>
              </w:r>
            </w:hyperlink>
          </w:p>
        </w:tc>
      </w:tr>
      <w:tr w:rsidR="003B3162" w:rsidRPr="003B3162" w:rsidTr="003C30B2">
        <w:trPr>
          <w:trHeight w:val="1038"/>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（10）招生咨询及考生申诉渠道，新生复查期间有关举报、调查及处理结果</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招生咨询及考生申诉渠道，新生复查期间有关举报、调查及处理结果通过对外经济贸易大学本科招生网对外公布。</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23" w:history="1">
              <w:r w:rsidR="003B3162" w:rsidRPr="003B3162">
                <w:rPr>
                  <w:rFonts w:ascii="宋体" w:eastAsia="宋体" w:hAnsi="宋体" w:cs="宋体" w:hint="eastAsia"/>
                  <w:kern w:val="0"/>
                  <w:sz w:val="20"/>
                </w:rPr>
                <w:t>http://zhaosheng.uibe.edu.cn/</w:t>
              </w:r>
            </w:hyperlink>
          </w:p>
        </w:tc>
      </w:tr>
      <w:tr w:rsidR="003B3162" w:rsidRPr="003B3162" w:rsidTr="003C30B2">
        <w:trPr>
          <w:trHeight w:val="1132"/>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3C30B2">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（11）研究生招生简章、招生专业目录、复试录取办法，各院（系、所）或学科、专业招收研究生人数</w:t>
            </w:r>
          </w:p>
        </w:tc>
        <w:tc>
          <w:tcPr>
            <w:tcW w:w="6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2015年接收外校推荐免试生攻读我校硕士学位研究生工作办法、硕士生招生简章已通过研究生院网站公开。2015年各个学院招生专业目录及参考书，通过研究生院网站公开。2015年接收外校推免生通过初审查询及复试工作安排、硕士研究生复试工作流程及要求分别</w:t>
            </w:r>
            <w:r w:rsidRPr="003B3162">
              <w:rPr>
                <w:rFonts w:ascii="宋体" w:eastAsia="宋体" w:hAnsi="宋体" w:cs="宋体" w:hint="eastAsia"/>
                <w:kern w:val="0"/>
                <w:sz w:val="20"/>
                <w:szCs w:val="20"/>
              </w:rPr>
              <w:lastRenderedPageBreak/>
              <w:t>通过研究生院网站公开。硕士研究生历年录取人数，均通过研究生院网站公开。</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24" w:history="1">
              <w:r w:rsidR="003B3162" w:rsidRPr="003B3162">
                <w:rPr>
                  <w:rFonts w:ascii="宋体" w:eastAsia="宋体" w:hAnsi="宋体" w:cs="宋体" w:hint="eastAsia"/>
                  <w:kern w:val="0"/>
                  <w:sz w:val="20"/>
                </w:rPr>
                <w:t>http://yjsy.uibe.edu.cn/infoArticleList.do?sortColumn=publicationDate&amp;pagingNumberPer=10&amp;columnId=2169&amp;sortDirection=-1&amp;pagingPage=1&amp;</w:t>
              </w:r>
            </w:hyperlink>
          </w:p>
        </w:tc>
      </w:tr>
      <w:tr w:rsidR="003B3162" w:rsidRPr="003B3162" w:rsidTr="003C30B2">
        <w:trPr>
          <w:trHeight w:val="1126"/>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6048"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25" w:history="1">
              <w:r w:rsidR="003B3162" w:rsidRPr="003B3162">
                <w:rPr>
                  <w:rFonts w:ascii="宋体" w:eastAsia="宋体" w:hAnsi="宋体" w:cs="宋体" w:hint="eastAsia"/>
                  <w:kern w:val="0"/>
                  <w:sz w:val="20"/>
                </w:rPr>
                <w:t>http://yjsy.uibe.edu.cn/infoArticleList.do?sortColumn=publicationDate&amp;pagingNumberPer=10&amp;columnId=2170&amp;sortDirection=-1&amp;pagingPage=2&amp;</w:t>
              </w:r>
            </w:hyperlink>
          </w:p>
        </w:tc>
      </w:tr>
      <w:tr w:rsidR="003B3162" w:rsidRPr="003B3162" w:rsidTr="003C30B2">
        <w:trPr>
          <w:trHeight w:val="847"/>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6048"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26" w:history="1">
              <w:r w:rsidR="003B3162" w:rsidRPr="003B3162">
                <w:rPr>
                  <w:rFonts w:ascii="宋体" w:eastAsia="宋体" w:hAnsi="宋体" w:cs="宋体" w:hint="eastAsia"/>
                  <w:kern w:val="0"/>
                  <w:sz w:val="20"/>
                </w:rPr>
                <w:t>http://yjsy.uibe.edu.cn/infoSingleArticle.do?articleId=3453&amp;columnId=2395</w:t>
              </w:r>
            </w:hyperlink>
          </w:p>
        </w:tc>
      </w:tr>
      <w:tr w:rsidR="003B3162" w:rsidRPr="003B3162" w:rsidTr="003C30B2">
        <w:trPr>
          <w:trHeight w:val="633"/>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6048"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27" w:history="1">
              <w:r w:rsidR="003B3162" w:rsidRPr="003B3162">
                <w:rPr>
                  <w:rFonts w:ascii="宋体" w:eastAsia="宋体" w:hAnsi="宋体" w:cs="宋体" w:hint="eastAsia"/>
                  <w:kern w:val="0"/>
                  <w:sz w:val="20"/>
                </w:rPr>
                <w:t>http://yjsy.uibe.edu.cn/info.do?columnId=400</w:t>
              </w:r>
            </w:hyperlink>
          </w:p>
        </w:tc>
      </w:tr>
      <w:tr w:rsidR="003B3162" w:rsidRPr="003B3162" w:rsidTr="003C30B2">
        <w:trPr>
          <w:trHeight w:val="897"/>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（12）参加研究生复试的考生成绩</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2015年硕士研究生各专业复试分数线，通过研究生院网站对社会公众公开。</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28" w:history="1">
              <w:r w:rsidR="003B3162" w:rsidRPr="003B3162">
                <w:rPr>
                  <w:rFonts w:ascii="宋体" w:eastAsia="宋体" w:hAnsi="宋体" w:cs="宋体" w:hint="eastAsia"/>
                  <w:kern w:val="0"/>
                  <w:sz w:val="20"/>
                </w:rPr>
                <w:t>http://yjsy.uibe.edu.cn/infoSingleArticle.do?articleId=3774&amp;columnId=2172</w:t>
              </w:r>
            </w:hyperlink>
          </w:p>
        </w:tc>
      </w:tr>
      <w:tr w:rsidR="003B3162" w:rsidRPr="003B3162" w:rsidTr="003C30B2">
        <w:trPr>
          <w:trHeight w:val="840"/>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（13）拟录取研究生名单</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2015年硕士研究生各个学院拟录取结果，在研究生院网站公开。</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http://yjsy.uibe.edu.cn/infoSingleArticle.do?articleId=3508&amp;columnId=2395</w:t>
            </w:r>
          </w:p>
        </w:tc>
      </w:tr>
      <w:tr w:rsidR="003B3162" w:rsidRPr="003B3162" w:rsidTr="003C30B2">
        <w:trPr>
          <w:trHeight w:val="820"/>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（14）研究生招生咨询及申诉渠道</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研究生招生咨询及申诉渠道常年于研究生院主页公开。</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29" w:history="1">
              <w:r w:rsidR="003B3162" w:rsidRPr="003B3162">
                <w:rPr>
                  <w:rFonts w:ascii="宋体" w:eastAsia="宋体" w:hAnsi="宋体" w:cs="宋体" w:hint="eastAsia"/>
                  <w:kern w:val="0"/>
                  <w:sz w:val="20"/>
                </w:rPr>
                <w:t>http://yjsy.uibe.edu.cn/index.do</w:t>
              </w:r>
            </w:hyperlink>
          </w:p>
        </w:tc>
      </w:tr>
      <w:tr w:rsidR="003B3162" w:rsidRPr="003B3162" w:rsidTr="003C30B2">
        <w:trPr>
          <w:trHeight w:val="580"/>
        </w:trPr>
        <w:tc>
          <w:tcPr>
            <w:tcW w:w="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Times New Roman" w:eastAsia="宋体" w:hAnsi="Times New Roman" w:cs="Times New Roman"/>
                <w:kern w:val="0"/>
                <w:sz w:val="20"/>
                <w:szCs w:val="20"/>
              </w:rPr>
            </w:pPr>
            <w:r w:rsidRPr="003B3162">
              <w:rPr>
                <w:rFonts w:ascii="Times New Roman" w:eastAsia="宋体" w:hAnsi="Times New Roman" w:cs="Times New Roman"/>
                <w:kern w:val="0"/>
                <w:sz w:val="20"/>
                <w:szCs w:val="20"/>
              </w:rPr>
              <w:t>3</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宋体" w:eastAsia="宋体" w:hAnsi="宋体" w:cs="宋体"/>
                <w:kern w:val="0"/>
                <w:sz w:val="20"/>
                <w:szCs w:val="20"/>
              </w:rPr>
            </w:pPr>
            <w:r w:rsidRPr="003B3162">
              <w:rPr>
                <w:rFonts w:ascii="宋体" w:eastAsia="宋体" w:hAnsi="宋体" w:cs="宋体" w:hint="eastAsia"/>
                <w:kern w:val="0"/>
                <w:sz w:val="20"/>
                <w:szCs w:val="20"/>
              </w:rPr>
              <w:t>财务、资产及收</w:t>
            </w:r>
            <w:r w:rsidRPr="003B3162">
              <w:rPr>
                <w:rFonts w:ascii="宋体" w:eastAsia="宋体" w:hAnsi="宋体" w:cs="宋体" w:hint="eastAsia"/>
                <w:kern w:val="0"/>
                <w:sz w:val="20"/>
                <w:szCs w:val="20"/>
              </w:rPr>
              <w:lastRenderedPageBreak/>
              <w:t>费信息</w:t>
            </w:r>
            <w:r w:rsidRPr="003B3162">
              <w:rPr>
                <w:rFonts w:ascii="宋体" w:eastAsia="宋体" w:hAnsi="宋体" w:cs="宋体" w:hint="eastAsia"/>
                <w:kern w:val="0"/>
                <w:sz w:val="20"/>
                <w:szCs w:val="20"/>
              </w:rPr>
              <w:br/>
            </w:r>
            <w:r w:rsidRPr="003B3162">
              <w:rPr>
                <w:rFonts w:ascii="宋体" w:eastAsia="宋体" w:hAnsi="宋体" w:cs="宋体" w:hint="eastAsia"/>
                <w:kern w:val="0"/>
                <w:sz w:val="20"/>
                <w:szCs w:val="20"/>
              </w:rPr>
              <w:br/>
              <w:t>（7项）</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lastRenderedPageBreak/>
              <w:t>（15）财务、资产管理制度</w:t>
            </w:r>
          </w:p>
        </w:tc>
        <w:tc>
          <w:tcPr>
            <w:tcW w:w="6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我校所有财务管理制度，均可通过访问财务处网站财务公开专栏直接查阅。资产管理制度均可通过访问资产处网站直接查阅。</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30" w:history="1">
              <w:r w:rsidR="003B3162" w:rsidRPr="003B3162">
                <w:rPr>
                  <w:rFonts w:ascii="宋体" w:eastAsia="宋体" w:hAnsi="宋体" w:cs="宋体" w:hint="eastAsia"/>
                  <w:kern w:val="0"/>
                  <w:sz w:val="20"/>
                </w:rPr>
                <w:t>http://cwc.uibe.edu.cn/zcfg/zcfg.aspx</w:t>
              </w:r>
            </w:hyperlink>
          </w:p>
        </w:tc>
      </w:tr>
      <w:tr w:rsidR="003B3162" w:rsidRPr="003B3162" w:rsidTr="003C30B2">
        <w:trPr>
          <w:trHeight w:val="659"/>
        </w:trPr>
        <w:tc>
          <w:tcPr>
            <w:tcW w:w="417"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6048"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31" w:history="1">
              <w:r w:rsidR="003B3162" w:rsidRPr="003B3162">
                <w:rPr>
                  <w:rFonts w:ascii="宋体" w:eastAsia="宋体" w:hAnsi="宋体" w:cs="宋体" w:hint="eastAsia"/>
                  <w:kern w:val="0"/>
                  <w:sz w:val="20"/>
                </w:rPr>
                <w:t>http://zcc.uibe.edu.cn/zhengcegz.html</w:t>
              </w:r>
            </w:hyperlink>
          </w:p>
        </w:tc>
      </w:tr>
      <w:tr w:rsidR="003B3162" w:rsidRPr="003B3162" w:rsidTr="003C30B2">
        <w:trPr>
          <w:trHeight w:val="800"/>
        </w:trPr>
        <w:tc>
          <w:tcPr>
            <w:tcW w:w="417"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（16）受捐赠财产的使用与管理情况</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学校受捐赠财产的使用与管理情况可于信息公开网公开清单专栏中查阅。</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32" w:history="1">
              <w:r w:rsidR="003B3162" w:rsidRPr="003B3162">
                <w:rPr>
                  <w:rFonts w:ascii="宋体" w:eastAsia="宋体" w:hAnsi="宋体" w:cs="宋体" w:hint="eastAsia"/>
                  <w:kern w:val="0"/>
                  <w:sz w:val="20"/>
                </w:rPr>
                <w:t>http://home.uibe.edu.cn/article/board/donate/</w:t>
              </w:r>
            </w:hyperlink>
          </w:p>
        </w:tc>
      </w:tr>
      <w:tr w:rsidR="003B3162" w:rsidRPr="003B3162" w:rsidTr="003C30B2">
        <w:trPr>
          <w:trHeight w:val="956"/>
        </w:trPr>
        <w:tc>
          <w:tcPr>
            <w:tcW w:w="417"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（17）校办企业资产、负债、国有资产保值增值等信息</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校办企业资产、负债、国有资产保值增值等信息，可于信息公开网公开清单专栏中查阅。</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33" w:history="1">
              <w:r w:rsidR="003B3162" w:rsidRPr="003B3162">
                <w:rPr>
                  <w:rFonts w:ascii="宋体" w:eastAsia="宋体" w:hAnsi="宋体" w:cs="宋体" w:hint="eastAsia"/>
                  <w:kern w:val="0"/>
                  <w:sz w:val="20"/>
                </w:rPr>
                <w:t>http://zcc.uibe.edu.cn/index.htm</w:t>
              </w:r>
            </w:hyperlink>
          </w:p>
        </w:tc>
      </w:tr>
      <w:tr w:rsidR="003B3162" w:rsidRPr="003B3162" w:rsidTr="003C30B2">
        <w:trPr>
          <w:trHeight w:val="1479"/>
        </w:trPr>
        <w:tc>
          <w:tcPr>
            <w:tcW w:w="417"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（18）仪器设备、图书、药品等物资设备采购和重大基建工程的招投标</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我校自2013年11月单独成立招投标采购中心。所有招采信息（含仪器设备、图书、药品等物资设备采购和重大基建工程的招投标）均于我校招采中心网站对外公布，任何社会公众通过访问网站获得招投标信息。</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34" w:history="1">
              <w:r w:rsidR="003B3162" w:rsidRPr="003B3162">
                <w:rPr>
                  <w:rFonts w:ascii="宋体" w:eastAsia="宋体" w:hAnsi="宋体" w:cs="宋体" w:hint="eastAsia"/>
                  <w:kern w:val="0"/>
                  <w:sz w:val="20"/>
                </w:rPr>
                <w:t>http://zhaobiao.uibe.edu.cn/index.aspx</w:t>
              </w:r>
            </w:hyperlink>
          </w:p>
        </w:tc>
      </w:tr>
      <w:tr w:rsidR="003B3162" w:rsidRPr="003B3162" w:rsidTr="003C30B2">
        <w:trPr>
          <w:trHeight w:val="989"/>
        </w:trPr>
        <w:tc>
          <w:tcPr>
            <w:tcW w:w="417"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（19）收支预算总表、收入预算表、支出预算表、财政拨款支出预算表</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收支预算总表、收入预算表、支出预算表、财政拨款支出预算表，均于我校财务处网站财务公开专栏向社会公众公开。</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35" w:history="1">
              <w:r w:rsidR="003B3162" w:rsidRPr="003B3162">
                <w:rPr>
                  <w:rFonts w:ascii="宋体" w:eastAsia="宋体" w:hAnsi="宋体" w:cs="宋体" w:hint="eastAsia"/>
                  <w:kern w:val="0"/>
                  <w:sz w:val="20"/>
                </w:rPr>
                <w:t>http://cwc.uibe.edu.cn/cwgk/cwgk.html</w:t>
              </w:r>
            </w:hyperlink>
          </w:p>
        </w:tc>
      </w:tr>
      <w:tr w:rsidR="003B3162" w:rsidRPr="003B3162" w:rsidTr="003C30B2">
        <w:trPr>
          <w:trHeight w:val="975"/>
        </w:trPr>
        <w:tc>
          <w:tcPr>
            <w:tcW w:w="417"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（20）收支决算总表、收入决算表、支出决算表、财政拨款支出决算表</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收支决算总表、收入决算表、支出决算表、财政拨款支出决算表，均于我校财务处网站财务公开专栏向社会公众公开。</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http://cwc.uibe.edu.cn/cwgk/cwgk.html</w:t>
            </w:r>
          </w:p>
        </w:tc>
      </w:tr>
      <w:tr w:rsidR="003B3162" w:rsidRPr="003B3162" w:rsidTr="003C30B2">
        <w:trPr>
          <w:trHeight w:val="789"/>
        </w:trPr>
        <w:tc>
          <w:tcPr>
            <w:tcW w:w="417"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（21）收费项目、收费依据、收费标准及投诉方式</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收费项目、收费依据、收费标准及投诉方式，于我校财务处网站财务公开专栏公开。</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36" w:history="1">
              <w:r w:rsidR="003B3162" w:rsidRPr="003B3162">
                <w:rPr>
                  <w:rFonts w:ascii="宋体" w:eastAsia="宋体" w:hAnsi="宋体" w:cs="宋体" w:hint="eastAsia"/>
                  <w:kern w:val="0"/>
                  <w:sz w:val="20"/>
                </w:rPr>
                <w:t>http://cwc.uibe.edu.cn/cwgk/cwgk.html</w:t>
              </w:r>
            </w:hyperlink>
          </w:p>
        </w:tc>
      </w:tr>
      <w:tr w:rsidR="003B3162" w:rsidRPr="003B3162" w:rsidTr="003C30B2">
        <w:trPr>
          <w:trHeight w:val="1637"/>
        </w:trPr>
        <w:tc>
          <w:tcPr>
            <w:tcW w:w="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Times New Roman" w:eastAsia="宋体" w:hAnsi="Times New Roman" w:cs="Times New Roman"/>
                <w:kern w:val="0"/>
                <w:sz w:val="20"/>
                <w:szCs w:val="20"/>
              </w:rPr>
            </w:pPr>
            <w:r w:rsidRPr="003B3162">
              <w:rPr>
                <w:rFonts w:ascii="Times New Roman" w:eastAsia="宋体" w:hAnsi="Times New Roman" w:cs="Times New Roman"/>
                <w:kern w:val="0"/>
                <w:sz w:val="20"/>
                <w:szCs w:val="20"/>
              </w:rPr>
              <w:lastRenderedPageBreak/>
              <w:t>4</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宋体" w:eastAsia="宋体" w:hAnsi="宋体" w:cs="宋体"/>
                <w:kern w:val="0"/>
                <w:sz w:val="20"/>
                <w:szCs w:val="20"/>
              </w:rPr>
            </w:pPr>
            <w:r w:rsidRPr="003B3162">
              <w:rPr>
                <w:rFonts w:ascii="宋体" w:eastAsia="宋体" w:hAnsi="宋体" w:cs="宋体" w:hint="eastAsia"/>
                <w:kern w:val="0"/>
                <w:sz w:val="20"/>
                <w:szCs w:val="20"/>
              </w:rPr>
              <w:t>人事师资信息</w:t>
            </w:r>
            <w:r w:rsidRPr="003B3162">
              <w:rPr>
                <w:rFonts w:ascii="宋体" w:eastAsia="宋体" w:hAnsi="宋体" w:cs="宋体" w:hint="eastAsia"/>
                <w:kern w:val="0"/>
                <w:sz w:val="20"/>
                <w:szCs w:val="20"/>
              </w:rPr>
              <w:br/>
            </w:r>
            <w:r w:rsidRPr="003B3162">
              <w:rPr>
                <w:rFonts w:ascii="宋体" w:eastAsia="宋体" w:hAnsi="宋体" w:cs="宋体" w:hint="eastAsia"/>
                <w:kern w:val="0"/>
                <w:sz w:val="20"/>
                <w:szCs w:val="20"/>
              </w:rPr>
              <w:br/>
              <w:t>（5项）</w:t>
            </w: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（22）校级领导干部社会兼职情况</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按照《关于转发《关于进一步规范党政领导干部在企业兼职（任职）问题的意见》和《执行中组发[2013]18号文件有关问题的答复意见》的通知》（教人司[2014]14号）要求，经核查，我校校领导9人，目前并无在企业兼职情况。</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http://xwgk.uibe.edu.cn/html/download/22.pdf</w:t>
            </w:r>
          </w:p>
        </w:tc>
      </w:tr>
      <w:tr w:rsidR="003B3162" w:rsidRPr="003B3162" w:rsidTr="00EA7E1A">
        <w:trPr>
          <w:trHeight w:val="1121"/>
        </w:trPr>
        <w:tc>
          <w:tcPr>
            <w:tcW w:w="417"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（23）校级领导干部因公出国（境）情况</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我校于校内信息平台，公示了近一年来所有因公临时出访任务的校领导团组的团组成员、出访时间、出访国家（地区）以及出访任务。公开后，未收到学校师生的投诉或建议。</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37" w:history="1">
              <w:r w:rsidR="003B3162" w:rsidRPr="003B3162">
                <w:rPr>
                  <w:rFonts w:ascii="宋体" w:eastAsia="宋体" w:hAnsi="宋体" w:cs="宋体" w:hint="eastAsia"/>
                  <w:kern w:val="0"/>
                  <w:sz w:val="20"/>
                </w:rPr>
                <w:t>http://xwgk.uibe.edu.cn/html/download/23.pdf</w:t>
              </w:r>
            </w:hyperlink>
          </w:p>
        </w:tc>
      </w:tr>
      <w:tr w:rsidR="003B3162" w:rsidRPr="003B3162" w:rsidTr="003C30B2">
        <w:trPr>
          <w:trHeight w:val="2112"/>
        </w:trPr>
        <w:tc>
          <w:tcPr>
            <w:tcW w:w="417"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（24）岗位设置管理与聘用办法</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FF2812">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《对外经济贸易大学专职教师科研人员岗位设置与聘任方案》</w:t>
            </w:r>
            <w:r w:rsidR="00FF2812">
              <w:rPr>
                <w:rFonts w:ascii="宋体" w:eastAsia="宋体" w:hAnsi="宋体" w:cs="宋体" w:hint="eastAsia"/>
                <w:kern w:val="0"/>
                <w:sz w:val="20"/>
                <w:szCs w:val="20"/>
              </w:rPr>
              <w:t>、</w:t>
            </w:r>
            <w:r w:rsidRPr="003B3162">
              <w:rPr>
                <w:rFonts w:ascii="宋体" w:eastAsia="宋体" w:hAnsi="宋体" w:cs="宋体" w:hint="eastAsia"/>
                <w:kern w:val="0"/>
                <w:sz w:val="20"/>
                <w:szCs w:val="20"/>
              </w:rPr>
              <w:t>《对外经济贸易大学人员转岗分流暂行办法》</w:t>
            </w:r>
            <w:r w:rsidR="00FF2812">
              <w:rPr>
                <w:rFonts w:ascii="宋体" w:eastAsia="宋体" w:hAnsi="宋体" w:cs="宋体" w:hint="eastAsia"/>
                <w:kern w:val="0"/>
                <w:sz w:val="20"/>
                <w:szCs w:val="20"/>
              </w:rPr>
              <w:t>、</w:t>
            </w:r>
            <w:r w:rsidRPr="003B3162">
              <w:rPr>
                <w:rFonts w:ascii="宋体" w:eastAsia="宋体" w:hAnsi="宋体" w:cs="宋体" w:hint="eastAsia"/>
                <w:kern w:val="0"/>
                <w:sz w:val="20"/>
                <w:szCs w:val="20"/>
              </w:rPr>
              <w:t>《对外经济贸易大学非专职教学科研系列高级专业技术岗位设置和聘任办法》均于2013年5月2日，对外经济贸易大学第六届教职工代表大会第八次全体会议通过，并于2013年6月5日通过学校红头文件的方式对全校职工公开。《对外经济贸易大学职员岗位聘任暂行办法》，于2012年11月13日通过学校红头文件的方式对全校职工公开。</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38" w:history="1">
              <w:r w:rsidR="003B3162" w:rsidRPr="003B3162">
                <w:rPr>
                  <w:rFonts w:ascii="宋体" w:eastAsia="宋体" w:hAnsi="宋体" w:cs="宋体" w:hint="eastAsia"/>
                  <w:kern w:val="0"/>
                  <w:sz w:val="20"/>
                </w:rPr>
                <w:t>http://xwgk.uibe.edu.cn/html/0304_24.html</w:t>
              </w:r>
            </w:hyperlink>
          </w:p>
        </w:tc>
      </w:tr>
      <w:tr w:rsidR="003B3162" w:rsidRPr="003B3162" w:rsidTr="003C30B2">
        <w:trPr>
          <w:trHeight w:val="881"/>
        </w:trPr>
        <w:tc>
          <w:tcPr>
            <w:tcW w:w="417"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（25）校内中层干部任免、人员招聘信息</w:t>
            </w:r>
          </w:p>
        </w:tc>
        <w:tc>
          <w:tcPr>
            <w:tcW w:w="6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我校校内中层干部任免情况在学校信息平台上对校内全体师生公开。自2012年10月13日起，我校有关中层干部任免的相关文件和通知均在党务公开网页干部公告专栏中向社会公布。教职员工招聘，每年都会通过教育在线网及本校网页上进行招聘信息的宣传，并在学校人力资源招聘网站上对社会公众公开具体的岗位信息及要求。</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39" w:history="1">
              <w:r w:rsidR="003B3162" w:rsidRPr="003B3162">
                <w:rPr>
                  <w:rFonts w:ascii="宋体" w:eastAsia="宋体" w:hAnsi="宋体" w:cs="宋体" w:hint="eastAsia"/>
                  <w:kern w:val="0"/>
                  <w:sz w:val="20"/>
                </w:rPr>
                <w:t>http://dwgk.uibe.edu.cn/cms/wwwroot/dwjmdwgkw/gbgg/index.shtml</w:t>
              </w:r>
            </w:hyperlink>
          </w:p>
        </w:tc>
      </w:tr>
      <w:tr w:rsidR="003B3162" w:rsidRPr="003B3162" w:rsidTr="003C30B2">
        <w:trPr>
          <w:trHeight w:val="831"/>
        </w:trPr>
        <w:tc>
          <w:tcPr>
            <w:tcW w:w="417"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6048"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40" w:history="1">
              <w:r w:rsidR="003B3162" w:rsidRPr="003B3162">
                <w:rPr>
                  <w:rFonts w:ascii="宋体" w:eastAsia="宋体" w:hAnsi="宋体" w:cs="宋体" w:hint="eastAsia"/>
                  <w:kern w:val="0"/>
                  <w:sz w:val="20"/>
                </w:rPr>
                <w:t>http://rs.uibe.edu.cn/dwjmdx/recruit/a.epx?action=index&amp;entityId=HR_RECRUIT_RESUME</w:t>
              </w:r>
            </w:hyperlink>
          </w:p>
        </w:tc>
      </w:tr>
      <w:tr w:rsidR="003B3162" w:rsidRPr="003B3162" w:rsidTr="003C30B2">
        <w:trPr>
          <w:trHeight w:val="1300"/>
        </w:trPr>
        <w:tc>
          <w:tcPr>
            <w:tcW w:w="417"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（26）教职工争议解决办法</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《对外经济贸易大学劳动、人事争议调解工作暂行办法》，于2007年12月5日，由中共对外经济贸易大学委员会发布。可于信息公开网—公开清单中查阅。</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41" w:history="1">
              <w:r w:rsidR="003B3162" w:rsidRPr="003B3162">
                <w:rPr>
                  <w:rFonts w:ascii="宋体" w:eastAsia="宋体" w:hAnsi="宋体" w:cs="宋体" w:hint="eastAsia"/>
                  <w:kern w:val="0"/>
                  <w:sz w:val="20"/>
                </w:rPr>
                <w:t>http://xwgk.uibe.edu.cn/html/download/26.pdf</w:t>
              </w:r>
            </w:hyperlink>
          </w:p>
        </w:tc>
      </w:tr>
      <w:tr w:rsidR="003B3162" w:rsidRPr="003B3162" w:rsidTr="003C30B2">
        <w:trPr>
          <w:trHeight w:val="1298"/>
        </w:trPr>
        <w:tc>
          <w:tcPr>
            <w:tcW w:w="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Times New Roman" w:eastAsia="宋体" w:hAnsi="Times New Roman" w:cs="Times New Roman"/>
                <w:kern w:val="0"/>
                <w:sz w:val="20"/>
                <w:szCs w:val="20"/>
              </w:rPr>
            </w:pPr>
            <w:r w:rsidRPr="003B3162">
              <w:rPr>
                <w:rFonts w:ascii="Times New Roman" w:eastAsia="宋体" w:hAnsi="Times New Roman" w:cs="Times New Roman"/>
                <w:kern w:val="0"/>
                <w:sz w:val="20"/>
                <w:szCs w:val="20"/>
              </w:rPr>
              <w:t>5</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宋体" w:eastAsia="宋体" w:hAnsi="宋体" w:cs="宋体"/>
                <w:kern w:val="0"/>
                <w:sz w:val="20"/>
                <w:szCs w:val="20"/>
              </w:rPr>
            </w:pPr>
            <w:r w:rsidRPr="003B3162">
              <w:rPr>
                <w:rFonts w:ascii="宋体" w:eastAsia="宋体" w:hAnsi="宋体" w:cs="宋体" w:hint="eastAsia"/>
                <w:kern w:val="0"/>
                <w:sz w:val="20"/>
                <w:szCs w:val="20"/>
              </w:rPr>
              <w:t>教学质量信息</w:t>
            </w:r>
            <w:r w:rsidRPr="003B3162">
              <w:rPr>
                <w:rFonts w:ascii="宋体" w:eastAsia="宋体" w:hAnsi="宋体" w:cs="宋体" w:hint="eastAsia"/>
                <w:kern w:val="0"/>
                <w:sz w:val="20"/>
                <w:szCs w:val="20"/>
              </w:rPr>
              <w:br/>
            </w:r>
            <w:r w:rsidRPr="003B3162">
              <w:rPr>
                <w:rFonts w:ascii="宋体" w:eastAsia="宋体" w:hAnsi="宋体" w:cs="宋体" w:hint="eastAsia"/>
                <w:kern w:val="0"/>
                <w:sz w:val="20"/>
                <w:szCs w:val="20"/>
              </w:rPr>
              <w:br/>
              <w:t>（9项）</w:t>
            </w: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（27）本科生占全日制在校生总数的比例、教师数量及结构</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本科生占全日制在校生总数的比例因年度变化有较大不同，我校每年都在向社会公布的年度本科教学质量报告中公开此数据。 我校教师数量与结构，每年随时向国家各部委和统计机构以及校内各职能机构提供，并在学校人力资源处网站对社会公众公开。</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42" w:history="1">
              <w:r w:rsidR="003B3162" w:rsidRPr="003B3162">
                <w:rPr>
                  <w:rFonts w:ascii="宋体" w:eastAsia="宋体" w:hAnsi="宋体" w:cs="宋体" w:hint="eastAsia"/>
                  <w:kern w:val="0"/>
                  <w:sz w:val="20"/>
                </w:rPr>
                <w:t>http://xwgk.uibe.edu.cn/html/0305_35.html</w:t>
              </w:r>
            </w:hyperlink>
          </w:p>
        </w:tc>
      </w:tr>
      <w:tr w:rsidR="003B3162" w:rsidRPr="003B3162" w:rsidTr="003C30B2">
        <w:trPr>
          <w:trHeight w:val="813"/>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（28）专业设置、当年新增专业、停招专业名单</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专业设置、当年新增专业、停招专业名单，均通过教务处网站向社会公众公开。</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43" w:history="1">
              <w:r w:rsidR="003B3162" w:rsidRPr="003B3162">
                <w:rPr>
                  <w:rFonts w:ascii="宋体" w:eastAsia="宋体" w:hAnsi="宋体" w:cs="宋体" w:hint="eastAsia"/>
                  <w:kern w:val="0"/>
                  <w:sz w:val="20"/>
                </w:rPr>
                <w:t>http://jwc.uibe.edu.cn/zysz/zysz.html</w:t>
              </w:r>
            </w:hyperlink>
          </w:p>
        </w:tc>
      </w:tr>
      <w:tr w:rsidR="003B3162" w:rsidRPr="003B3162" w:rsidTr="003C30B2">
        <w:trPr>
          <w:trHeight w:val="981"/>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（29）全校开设课程总门数、实践教学学分占总学分比例、选修课学分占总学分比例</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全校开设课程总门数、实践教学学分占总学分比例、选修课学分占总学分比例均于当年的本科教学质量报告中公开。</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44" w:history="1">
              <w:r w:rsidR="003B3162" w:rsidRPr="003B3162">
                <w:rPr>
                  <w:rFonts w:ascii="宋体" w:eastAsia="宋体" w:hAnsi="宋体" w:cs="宋体" w:hint="eastAsia"/>
                  <w:kern w:val="0"/>
                  <w:sz w:val="20"/>
                </w:rPr>
                <w:t>http://xwgk.uibe.edu.cn/html/0305_35.html</w:t>
              </w:r>
            </w:hyperlink>
          </w:p>
        </w:tc>
      </w:tr>
      <w:tr w:rsidR="003B3162" w:rsidRPr="003B3162" w:rsidTr="003C30B2">
        <w:trPr>
          <w:trHeight w:val="999"/>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（30）主讲本科课程的教授占教授总数的比例、教授授本科课程占课程总门次数的比例</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主讲本科课程的教授占教授总数的比例、教授授本科课程占课程总门次数的比例均于当年的本科教学质量报告中公开。</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45" w:history="1">
              <w:r w:rsidR="003B3162" w:rsidRPr="003B3162">
                <w:rPr>
                  <w:rFonts w:ascii="宋体" w:eastAsia="宋体" w:hAnsi="宋体" w:cs="宋体" w:hint="eastAsia"/>
                  <w:kern w:val="0"/>
                  <w:sz w:val="20"/>
                </w:rPr>
                <w:t>http://xwgk.uibe.edu.cn/html/0305_35.html</w:t>
              </w:r>
            </w:hyperlink>
          </w:p>
        </w:tc>
      </w:tr>
      <w:tr w:rsidR="003B3162" w:rsidRPr="003B3162" w:rsidTr="003C30B2">
        <w:trPr>
          <w:trHeight w:val="816"/>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（31）促进毕业生就业的政策措施和指导服务</w:t>
            </w:r>
          </w:p>
        </w:tc>
        <w:tc>
          <w:tcPr>
            <w:tcW w:w="6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促进毕业生就业的政策措施和指导服务可于当年公开的年度就业质量报告中查阅。2015年就业质量报告请参询清单第33条。</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46" w:history="1">
              <w:r w:rsidR="003B3162" w:rsidRPr="003B3162">
                <w:rPr>
                  <w:rFonts w:ascii="宋体" w:eastAsia="宋体" w:hAnsi="宋体" w:cs="宋体" w:hint="eastAsia"/>
                  <w:kern w:val="0"/>
                  <w:sz w:val="20"/>
                </w:rPr>
                <w:t>http://career.uibe.edu.cn/front/channel.jspa?channelId=26</w:t>
              </w:r>
            </w:hyperlink>
          </w:p>
        </w:tc>
      </w:tr>
      <w:tr w:rsidR="003B3162" w:rsidRPr="003B3162" w:rsidTr="003C30B2">
        <w:trPr>
          <w:trHeight w:val="798"/>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6048"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47" w:history="1">
              <w:r w:rsidR="003B3162" w:rsidRPr="003B3162">
                <w:rPr>
                  <w:rFonts w:ascii="宋体" w:eastAsia="宋体" w:hAnsi="宋体" w:cs="宋体" w:hint="eastAsia"/>
                  <w:kern w:val="0"/>
                  <w:sz w:val="20"/>
                </w:rPr>
                <w:t>http://career.uibe.edu.cn/front/channel.jspa?channelId=639</w:t>
              </w:r>
            </w:hyperlink>
          </w:p>
        </w:tc>
      </w:tr>
      <w:tr w:rsidR="003B3162" w:rsidRPr="003B3162" w:rsidTr="003C30B2">
        <w:trPr>
          <w:trHeight w:val="986"/>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（32）毕业生的规模、结构、就业率、就业流向</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毕业生的规模、结构、就业率、就业流向可于当年公开的年度就业质量报告中查阅。</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48" w:history="1">
              <w:r w:rsidR="003B3162" w:rsidRPr="003B3162">
                <w:rPr>
                  <w:rFonts w:ascii="宋体" w:eastAsia="宋体" w:hAnsi="宋体" w:cs="宋体" w:hint="eastAsia"/>
                  <w:kern w:val="0"/>
                  <w:sz w:val="20"/>
                </w:rPr>
                <w:t>http://career.uibe.edu.cn/front/showContent.jspa?channelId=29&amp;parentId=&amp;curPage=4&amp;contentId=3766</w:t>
              </w:r>
            </w:hyperlink>
          </w:p>
        </w:tc>
      </w:tr>
      <w:tr w:rsidR="003B3162" w:rsidRPr="003B3162" w:rsidTr="003C30B2">
        <w:trPr>
          <w:trHeight w:val="986"/>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（33）高校毕业生就业质量年度报告</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对外经济贸易大学2015年毕业生就业质量报告可于信息公开网公开清单中查阅。</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49" w:history="1">
              <w:r w:rsidR="003B3162" w:rsidRPr="003B3162">
                <w:rPr>
                  <w:rFonts w:ascii="宋体" w:eastAsia="宋体" w:hAnsi="宋体" w:cs="宋体" w:hint="eastAsia"/>
                  <w:kern w:val="0"/>
                  <w:sz w:val="20"/>
                </w:rPr>
                <w:t>http://career.uibe.edu.cn/front/showContent.jspa?channelId=29&amp;parentId=&amp;curPage=4&amp;contentId=3766</w:t>
              </w:r>
            </w:hyperlink>
          </w:p>
        </w:tc>
      </w:tr>
      <w:tr w:rsidR="003B3162" w:rsidRPr="003B3162" w:rsidTr="003C30B2">
        <w:trPr>
          <w:trHeight w:val="1109"/>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（34）艺术教育发展年度报告</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FF2812">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对外经济贸易大学2014年度艺术教育发展年度报告正在撰写过程中，</w:t>
            </w:r>
            <w:r w:rsidR="00FF2812">
              <w:rPr>
                <w:rFonts w:ascii="宋体" w:eastAsia="宋体" w:hAnsi="宋体" w:cs="宋体" w:hint="eastAsia"/>
                <w:kern w:val="0"/>
                <w:sz w:val="20"/>
                <w:szCs w:val="20"/>
              </w:rPr>
              <w:t>完成后即</w:t>
            </w:r>
            <w:r w:rsidRPr="003B3162">
              <w:rPr>
                <w:rFonts w:ascii="宋体" w:eastAsia="宋体" w:hAnsi="宋体" w:cs="宋体" w:hint="eastAsia"/>
                <w:kern w:val="0"/>
                <w:sz w:val="20"/>
                <w:szCs w:val="20"/>
              </w:rPr>
              <w:t>向社会公众公开发布。2013年艺术教育发展年度报告可于信息公开网公开清单中查阅。</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50" w:history="1">
              <w:r w:rsidR="003B3162" w:rsidRPr="003B3162">
                <w:rPr>
                  <w:rFonts w:ascii="宋体" w:eastAsia="宋体" w:hAnsi="宋体" w:cs="宋体" w:hint="eastAsia"/>
                  <w:kern w:val="0"/>
                  <w:sz w:val="20"/>
                </w:rPr>
                <w:t>http://xwgk.uibe.edu.cn/html/0305_34.html</w:t>
              </w:r>
            </w:hyperlink>
          </w:p>
        </w:tc>
      </w:tr>
      <w:tr w:rsidR="003B3162" w:rsidRPr="003B3162" w:rsidTr="003C30B2">
        <w:trPr>
          <w:trHeight w:val="983"/>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（35）本科教学质量报告</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对外经济贸易大学2014年度本科教学质量报告正在撰写过程中，</w:t>
            </w:r>
            <w:r w:rsidR="00FF2812">
              <w:rPr>
                <w:rFonts w:ascii="宋体" w:eastAsia="宋体" w:hAnsi="宋体" w:cs="宋体" w:hint="eastAsia"/>
                <w:kern w:val="0"/>
                <w:sz w:val="20"/>
                <w:szCs w:val="20"/>
              </w:rPr>
              <w:t>完成后即</w:t>
            </w:r>
            <w:r w:rsidR="00FF2812" w:rsidRPr="003B3162">
              <w:rPr>
                <w:rFonts w:ascii="宋体" w:eastAsia="宋体" w:hAnsi="宋体" w:cs="宋体" w:hint="eastAsia"/>
                <w:kern w:val="0"/>
                <w:sz w:val="20"/>
                <w:szCs w:val="20"/>
              </w:rPr>
              <w:t>向社会公众公开发布</w:t>
            </w:r>
            <w:r w:rsidRPr="003B3162">
              <w:rPr>
                <w:rFonts w:ascii="宋体" w:eastAsia="宋体" w:hAnsi="宋体" w:cs="宋体" w:hint="eastAsia"/>
                <w:kern w:val="0"/>
                <w:sz w:val="20"/>
                <w:szCs w:val="20"/>
              </w:rPr>
              <w:t>。2013年度本科教学质量报告全文可于信息公开网公开清单中查阅。</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51" w:history="1">
              <w:r w:rsidR="003B3162" w:rsidRPr="003B3162">
                <w:rPr>
                  <w:rFonts w:ascii="宋体" w:eastAsia="宋体" w:hAnsi="宋体" w:cs="宋体" w:hint="eastAsia"/>
                  <w:kern w:val="0"/>
                  <w:sz w:val="20"/>
                </w:rPr>
                <w:t>http://xwgk.uibe.edu.cn/html/0305_35.html</w:t>
              </w:r>
            </w:hyperlink>
          </w:p>
        </w:tc>
      </w:tr>
      <w:tr w:rsidR="003B3162" w:rsidRPr="003B3162" w:rsidTr="003C30B2">
        <w:trPr>
          <w:trHeight w:val="1637"/>
        </w:trPr>
        <w:tc>
          <w:tcPr>
            <w:tcW w:w="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Times New Roman" w:eastAsia="宋体" w:hAnsi="Times New Roman" w:cs="Times New Roman"/>
                <w:kern w:val="0"/>
                <w:sz w:val="20"/>
                <w:szCs w:val="20"/>
              </w:rPr>
            </w:pPr>
            <w:r w:rsidRPr="003B3162">
              <w:rPr>
                <w:rFonts w:ascii="Times New Roman" w:eastAsia="宋体" w:hAnsi="Times New Roman" w:cs="Times New Roman"/>
                <w:kern w:val="0"/>
                <w:sz w:val="20"/>
                <w:szCs w:val="20"/>
              </w:rPr>
              <w:t>6</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宋体" w:eastAsia="宋体" w:hAnsi="宋体" w:cs="宋体"/>
                <w:kern w:val="0"/>
                <w:sz w:val="20"/>
                <w:szCs w:val="20"/>
              </w:rPr>
            </w:pPr>
            <w:r w:rsidRPr="003B3162">
              <w:rPr>
                <w:rFonts w:ascii="宋体" w:eastAsia="宋体" w:hAnsi="宋体" w:cs="宋体" w:hint="eastAsia"/>
                <w:kern w:val="0"/>
                <w:sz w:val="20"/>
                <w:szCs w:val="20"/>
              </w:rPr>
              <w:t>学生管理服务信息</w:t>
            </w:r>
            <w:r w:rsidRPr="003B3162">
              <w:rPr>
                <w:rFonts w:ascii="宋体" w:eastAsia="宋体" w:hAnsi="宋体" w:cs="宋体" w:hint="eastAsia"/>
                <w:kern w:val="0"/>
                <w:sz w:val="20"/>
                <w:szCs w:val="20"/>
              </w:rPr>
              <w:br/>
            </w:r>
            <w:r w:rsidRPr="003B3162">
              <w:rPr>
                <w:rFonts w:ascii="宋体" w:eastAsia="宋体" w:hAnsi="宋体" w:cs="宋体" w:hint="eastAsia"/>
                <w:kern w:val="0"/>
                <w:sz w:val="20"/>
                <w:szCs w:val="20"/>
              </w:rPr>
              <w:br/>
            </w:r>
            <w:r w:rsidRPr="003B3162">
              <w:rPr>
                <w:rFonts w:ascii="宋体" w:eastAsia="宋体" w:hAnsi="宋体" w:cs="宋体" w:hint="eastAsia"/>
                <w:kern w:val="0"/>
                <w:sz w:val="20"/>
                <w:szCs w:val="20"/>
              </w:rPr>
              <w:lastRenderedPageBreak/>
              <w:t>（4项）</w:t>
            </w: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lastRenderedPageBreak/>
              <w:t>（36）学籍管理办法</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本科生学籍管理办法于学校教务处网站主动公开。《对外经济贸易大学研究生学籍管理办法》（外经贸学研字[2011]130号）于2011年7月修订完成，后通过学校信息平台向全校公开，同时2014年4月28日在研究生院培养办网站上公示。</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52" w:history="1">
              <w:r w:rsidR="003B3162" w:rsidRPr="003B3162">
                <w:rPr>
                  <w:rFonts w:ascii="宋体" w:eastAsia="宋体" w:hAnsi="宋体" w:cs="宋体" w:hint="eastAsia"/>
                  <w:kern w:val="0"/>
                  <w:sz w:val="20"/>
                </w:rPr>
                <w:t>http://xwgk.uibe.edu.cn/html/0306_36.html</w:t>
              </w:r>
            </w:hyperlink>
          </w:p>
        </w:tc>
      </w:tr>
      <w:tr w:rsidR="003B3162" w:rsidRPr="003B3162" w:rsidTr="003C30B2">
        <w:trPr>
          <w:trHeight w:val="2119"/>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（37）学生奖学金、助学金、学费减免、助学贷款、勤工俭学的申请与管理规定</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我校学生评奖评优实施办法、综合评估实施办法、国家奖学金管理实施办法、国家励志奖学金管理实施办法、国家助学金实施办法、学费减免实施办法、国家助学贷款实施办法及学生勤工助学管理办法均收录在《对外经济贸易大学学生手册》中，于每年九月开学时发放给学生，所有相关制度与办法均可于信息公开网公开清单中查阅。</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53" w:history="1">
              <w:r w:rsidR="003B3162" w:rsidRPr="003B3162">
                <w:rPr>
                  <w:rFonts w:ascii="宋体" w:eastAsia="宋体" w:hAnsi="宋体" w:cs="宋体" w:hint="eastAsia"/>
                  <w:kern w:val="0"/>
                  <w:sz w:val="20"/>
                </w:rPr>
                <w:t>http://xgb.uibe.edu.cn/xszz/jxj/index.htm</w:t>
              </w:r>
            </w:hyperlink>
          </w:p>
        </w:tc>
      </w:tr>
      <w:tr w:rsidR="003B3162" w:rsidRPr="003B3162" w:rsidTr="003C30B2">
        <w:trPr>
          <w:trHeight w:val="1780"/>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（38）学生奖励处罚办法</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我校本科生评奖评优实施办法、本科生综合评估实施办法、学生违纪处分条例（试行）均于每年9月通过《对外经济贸易大学学生手册》下发给各位同学。研究生学术论文发表奖励办法、优秀博士学位论文评选办法均已红头文件形式下发后，及时在研究生院网站公布。</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54" w:history="1">
              <w:r w:rsidR="003B3162" w:rsidRPr="003B3162">
                <w:rPr>
                  <w:rFonts w:ascii="宋体" w:eastAsia="宋体" w:hAnsi="宋体" w:cs="宋体" w:hint="eastAsia"/>
                  <w:kern w:val="0"/>
                  <w:sz w:val="20"/>
                </w:rPr>
                <w:t>http://xgb.uibe.edu.cn/xsgl/gjfg/index.htm</w:t>
              </w:r>
            </w:hyperlink>
          </w:p>
        </w:tc>
      </w:tr>
      <w:tr w:rsidR="003B3162" w:rsidRPr="003B3162" w:rsidTr="003C30B2">
        <w:trPr>
          <w:trHeight w:val="915"/>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（39）学生申诉办法</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2005年9月，学校以红头文件形式发布《对外经济贸易大学学生听证与申诉管理规定（试行）》</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55" w:history="1">
              <w:r w:rsidR="003B3162" w:rsidRPr="003B3162">
                <w:rPr>
                  <w:rFonts w:ascii="宋体" w:eastAsia="宋体" w:hAnsi="宋体" w:cs="宋体" w:hint="eastAsia"/>
                  <w:kern w:val="0"/>
                  <w:sz w:val="20"/>
                </w:rPr>
                <w:t>http://xwgk.uibe.edu.cn/html/download/39.pdf</w:t>
              </w:r>
            </w:hyperlink>
          </w:p>
        </w:tc>
      </w:tr>
      <w:tr w:rsidR="003B3162" w:rsidRPr="003B3162" w:rsidTr="003C30B2">
        <w:trPr>
          <w:trHeight w:val="928"/>
        </w:trPr>
        <w:tc>
          <w:tcPr>
            <w:tcW w:w="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Times New Roman" w:eastAsia="宋体" w:hAnsi="Times New Roman" w:cs="Times New Roman"/>
                <w:kern w:val="0"/>
                <w:sz w:val="20"/>
                <w:szCs w:val="20"/>
              </w:rPr>
            </w:pPr>
            <w:r w:rsidRPr="003B3162">
              <w:rPr>
                <w:rFonts w:ascii="Times New Roman" w:eastAsia="宋体" w:hAnsi="Times New Roman" w:cs="Times New Roman"/>
                <w:kern w:val="0"/>
                <w:sz w:val="20"/>
                <w:szCs w:val="20"/>
              </w:rPr>
              <w:t>7</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宋体" w:eastAsia="宋体" w:hAnsi="宋体" w:cs="宋体"/>
                <w:kern w:val="0"/>
                <w:sz w:val="20"/>
                <w:szCs w:val="20"/>
              </w:rPr>
            </w:pPr>
            <w:r w:rsidRPr="003B3162">
              <w:rPr>
                <w:rFonts w:ascii="宋体" w:eastAsia="宋体" w:hAnsi="宋体" w:cs="宋体" w:hint="eastAsia"/>
                <w:kern w:val="0"/>
                <w:sz w:val="20"/>
                <w:szCs w:val="20"/>
              </w:rPr>
              <w:t>学风建设信息</w:t>
            </w:r>
            <w:r w:rsidRPr="003B3162">
              <w:rPr>
                <w:rFonts w:ascii="宋体" w:eastAsia="宋体" w:hAnsi="宋体" w:cs="宋体" w:hint="eastAsia"/>
                <w:kern w:val="0"/>
                <w:sz w:val="20"/>
                <w:szCs w:val="20"/>
              </w:rPr>
              <w:br/>
              <w:t>（3项）</w:t>
            </w: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（40）学风建设机构</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2012年6月6日，在学校学风建设专题网站，公开了我校学风建设委员会名单。</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56" w:history="1">
              <w:r w:rsidR="003B3162" w:rsidRPr="003B3162">
                <w:rPr>
                  <w:rFonts w:ascii="宋体" w:eastAsia="宋体" w:hAnsi="宋体" w:cs="宋体" w:hint="eastAsia"/>
                  <w:kern w:val="0"/>
                  <w:sz w:val="20"/>
                </w:rPr>
                <w:t>http://kyc.uibe.edu.cn/business/website/mainPageIndex.do?actionType=showArticleView&amp;articleId=4a4c2fb43e3d7c57013e4426643e0026</w:t>
              </w:r>
            </w:hyperlink>
          </w:p>
        </w:tc>
      </w:tr>
      <w:tr w:rsidR="003B3162" w:rsidRPr="003B3162" w:rsidTr="003C30B2">
        <w:trPr>
          <w:trHeight w:val="1542"/>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（41）学术规范制度</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《对外经济贸易大学学风建设实施细则》（外经贸学科研字[2012]089号），于2012年5月14日以学校发文形式公布，并分别于2012年5月18日和5月25日在学校科研处主页和学校学风建设专题网站对外公布。</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57" w:history="1">
              <w:r w:rsidR="003B3162" w:rsidRPr="003B3162">
                <w:rPr>
                  <w:rFonts w:ascii="宋体" w:eastAsia="宋体" w:hAnsi="宋体" w:cs="宋体" w:hint="eastAsia"/>
                  <w:kern w:val="0"/>
                  <w:sz w:val="20"/>
                </w:rPr>
                <w:t>http://kyc.uibe.edu.cn/business/website/mainPageIndex.do?actionType=showArticleView&amp;articleId=4a4c2fb43dfc0ade013e34747d420337</w:t>
              </w:r>
            </w:hyperlink>
          </w:p>
        </w:tc>
      </w:tr>
      <w:tr w:rsidR="003B3162" w:rsidRPr="003B3162" w:rsidTr="003C30B2">
        <w:trPr>
          <w:trHeight w:val="1517"/>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（42）学术不端行为查处机制</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《对外经济贸易大学关于进一步加强学风建设的实施办法》（外经贸学科研字[2009]099号）于2009年4月27日以学校发文形式公布，并分别于2009年5月4日和10月22日在学校科研处主页和学校学风建设专题网站公布。</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58" w:history="1">
              <w:r w:rsidR="003B3162" w:rsidRPr="003B3162">
                <w:rPr>
                  <w:rFonts w:ascii="宋体" w:eastAsia="宋体" w:hAnsi="宋体" w:cs="宋体" w:hint="eastAsia"/>
                  <w:kern w:val="0"/>
                  <w:sz w:val="20"/>
                </w:rPr>
                <w:t>http://kyc.uibe.edu.cn/business/website/mainPageIndex.do?actionType=showArticleView&amp;articleId=565</w:t>
              </w:r>
            </w:hyperlink>
          </w:p>
        </w:tc>
      </w:tr>
      <w:tr w:rsidR="003B3162" w:rsidRPr="003B3162" w:rsidTr="003C30B2">
        <w:trPr>
          <w:trHeight w:val="826"/>
        </w:trPr>
        <w:tc>
          <w:tcPr>
            <w:tcW w:w="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Times New Roman" w:eastAsia="宋体" w:hAnsi="Times New Roman" w:cs="Times New Roman"/>
                <w:kern w:val="0"/>
                <w:sz w:val="20"/>
                <w:szCs w:val="20"/>
              </w:rPr>
            </w:pPr>
            <w:r w:rsidRPr="003B3162">
              <w:rPr>
                <w:rFonts w:ascii="Times New Roman" w:eastAsia="宋体" w:hAnsi="Times New Roman" w:cs="Times New Roman"/>
                <w:kern w:val="0"/>
                <w:sz w:val="20"/>
                <w:szCs w:val="20"/>
              </w:rPr>
              <w:t>8</w:t>
            </w:r>
          </w:p>
        </w:tc>
        <w:tc>
          <w:tcPr>
            <w:tcW w:w="732" w:type="dxa"/>
            <w:vMerge w:val="restart"/>
            <w:tcBorders>
              <w:top w:val="nil"/>
              <w:left w:val="single" w:sz="4" w:space="0" w:color="auto"/>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宋体" w:eastAsia="宋体" w:hAnsi="宋体" w:cs="宋体"/>
                <w:kern w:val="0"/>
                <w:sz w:val="20"/>
                <w:szCs w:val="20"/>
              </w:rPr>
            </w:pPr>
            <w:r w:rsidRPr="003B3162">
              <w:rPr>
                <w:rFonts w:ascii="宋体" w:eastAsia="宋体" w:hAnsi="宋体" w:cs="宋体" w:hint="eastAsia"/>
                <w:kern w:val="0"/>
                <w:sz w:val="20"/>
                <w:szCs w:val="20"/>
              </w:rPr>
              <w:t>学位、学科信息</w:t>
            </w:r>
            <w:r w:rsidRPr="003B3162">
              <w:rPr>
                <w:rFonts w:ascii="宋体" w:eastAsia="宋体" w:hAnsi="宋体" w:cs="宋体" w:hint="eastAsia"/>
                <w:kern w:val="0"/>
                <w:sz w:val="20"/>
                <w:szCs w:val="20"/>
              </w:rPr>
              <w:br/>
            </w:r>
            <w:r w:rsidRPr="003B3162">
              <w:rPr>
                <w:rFonts w:ascii="宋体" w:eastAsia="宋体" w:hAnsi="宋体" w:cs="宋体" w:hint="eastAsia"/>
                <w:kern w:val="0"/>
                <w:sz w:val="20"/>
                <w:szCs w:val="20"/>
              </w:rPr>
              <w:br/>
              <w:t>（4项）</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（43）授予博士、硕士、学士学位的基本要求</w:t>
            </w:r>
          </w:p>
        </w:tc>
        <w:tc>
          <w:tcPr>
            <w:tcW w:w="60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《对外经济贸易大学博士、硕士学位基本要求》，于2014年9月拟定，并于2014年10月9日通过研究生院网上公示方式对社会公众公开。</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59" w:history="1">
              <w:r w:rsidR="003B3162" w:rsidRPr="003B3162">
                <w:rPr>
                  <w:rFonts w:ascii="宋体" w:eastAsia="宋体" w:hAnsi="宋体" w:cs="宋体" w:hint="eastAsia"/>
                  <w:kern w:val="0"/>
                  <w:sz w:val="20"/>
                </w:rPr>
                <w:t>http://yjsy.uibe.edu.cn/infoSingleArticle.do?articleId=3133&amp;columnId=2195</w:t>
              </w:r>
            </w:hyperlink>
          </w:p>
        </w:tc>
      </w:tr>
      <w:tr w:rsidR="003B3162" w:rsidRPr="003B3162" w:rsidTr="003C30B2">
        <w:trPr>
          <w:trHeight w:val="498"/>
        </w:trPr>
        <w:tc>
          <w:tcPr>
            <w:tcW w:w="417"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6048"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60" w:history="1">
              <w:r w:rsidR="003B3162" w:rsidRPr="003B3162">
                <w:rPr>
                  <w:rFonts w:ascii="宋体" w:eastAsia="宋体" w:hAnsi="宋体" w:cs="宋体" w:hint="eastAsia"/>
                  <w:kern w:val="0"/>
                  <w:sz w:val="20"/>
                </w:rPr>
                <w:t>http://xwgk.uibe.edu.cn/html/download/43-1.pdf</w:t>
              </w:r>
            </w:hyperlink>
          </w:p>
        </w:tc>
      </w:tr>
      <w:tr w:rsidR="003B3162" w:rsidRPr="003B3162" w:rsidTr="003C30B2">
        <w:trPr>
          <w:trHeight w:val="1271"/>
        </w:trPr>
        <w:tc>
          <w:tcPr>
            <w:tcW w:w="417"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（44）拟授予硕士、博士学位同等学力人员资格审查和学力水平认定</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《对外经济贸易大学硕士同等学力水平认定办法》，于2014年9月拟定，并于2014年10月9日通过研究生院网上公示方式对社会公众公开。</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61" w:history="1">
              <w:r w:rsidR="003B3162" w:rsidRPr="003B3162">
                <w:rPr>
                  <w:rFonts w:ascii="宋体" w:eastAsia="宋体" w:hAnsi="宋体" w:cs="宋体" w:hint="eastAsia"/>
                  <w:kern w:val="0"/>
                  <w:sz w:val="20"/>
                </w:rPr>
                <w:t>http://yjsy.uibe.edu.cn/infoSingleArticle.do?articleId=3132&amp;columnId=2195</w:t>
              </w:r>
            </w:hyperlink>
          </w:p>
        </w:tc>
      </w:tr>
      <w:tr w:rsidR="003B3162" w:rsidRPr="003B3162" w:rsidTr="003C30B2">
        <w:trPr>
          <w:trHeight w:val="1955"/>
        </w:trPr>
        <w:tc>
          <w:tcPr>
            <w:tcW w:w="417"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（45）新增硕士、博士学位授权学科或专业学位授权点审核办法</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我校新增硕士、博士学位授权学科或专业学位授权点审核工作，依据《学位授予和人才培养学科目录设置及管理办法》、《授予博士、硕士学位和培养研究生的二级学科自主设置实施细则》、《关于做好授予博士、硕士学位和培养研究生的二级学科自主设置工作的通知》等三个文件执行。</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62" w:history="1">
              <w:r w:rsidR="003B3162" w:rsidRPr="003B3162">
                <w:rPr>
                  <w:rFonts w:ascii="宋体" w:eastAsia="宋体" w:hAnsi="宋体" w:cs="宋体" w:hint="eastAsia"/>
                  <w:kern w:val="0"/>
                  <w:sz w:val="20"/>
                </w:rPr>
                <w:t>http://yjsy.uibe.edu.cn/infoSingleArticle.do?articleId=3134&amp;columnId=2195</w:t>
              </w:r>
            </w:hyperlink>
          </w:p>
        </w:tc>
      </w:tr>
      <w:tr w:rsidR="003B3162" w:rsidRPr="003B3162" w:rsidTr="002534DE">
        <w:trPr>
          <w:trHeight w:val="928"/>
        </w:trPr>
        <w:tc>
          <w:tcPr>
            <w:tcW w:w="417"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（46）拟新增学位授权学科或专业学位授权点的申报及论证材料</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2534DE" w:rsidP="002534DE">
            <w:pPr>
              <w:widowControl/>
              <w:snapToGrid w:val="0"/>
              <w:spacing w:line="320" w:lineRule="exact"/>
              <w:jc w:val="left"/>
              <w:rPr>
                <w:rFonts w:ascii="宋体" w:eastAsia="宋体" w:hAnsi="宋体" w:cs="宋体"/>
                <w:kern w:val="0"/>
                <w:sz w:val="20"/>
                <w:szCs w:val="20"/>
              </w:rPr>
            </w:pPr>
            <w:r>
              <w:rPr>
                <w:rFonts w:ascii="宋体" w:eastAsia="宋体" w:hAnsi="宋体" w:cs="宋体" w:hint="eastAsia"/>
                <w:kern w:val="0"/>
                <w:sz w:val="20"/>
                <w:szCs w:val="20"/>
              </w:rPr>
              <w:t>本年度，未开展新增学位授权学科或专业学位授权点的申报工作。</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FF2812" w:rsidP="006E396A">
            <w:pPr>
              <w:widowControl/>
              <w:snapToGrid w:val="0"/>
              <w:spacing w:line="320" w:lineRule="exact"/>
              <w:jc w:val="left"/>
              <w:rPr>
                <w:rFonts w:ascii="宋体" w:eastAsia="宋体" w:hAnsi="宋体" w:cs="宋体"/>
                <w:kern w:val="0"/>
                <w:sz w:val="20"/>
                <w:szCs w:val="20"/>
              </w:rPr>
            </w:pPr>
            <w:r>
              <w:rPr>
                <w:rFonts w:ascii="宋体" w:eastAsia="宋体" w:hAnsi="宋体" w:cs="宋体" w:hint="eastAsia"/>
                <w:kern w:val="0"/>
                <w:sz w:val="20"/>
                <w:szCs w:val="20"/>
              </w:rPr>
              <w:t>无</w:t>
            </w:r>
          </w:p>
        </w:tc>
      </w:tr>
      <w:tr w:rsidR="003B3162" w:rsidRPr="003B3162" w:rsidTr="00FC4722">
        <w:trPr>
          <w:trHeight w:val="1495"/>
        </w:trPr>
        <w:tc>
          <w:tcPr>
            <w:tcW w:w="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Times New Roman" w:eastAsia="宋体" w:hAnsi="Times New Roman" w:cs="Times New Roman"/>
                <w:kern w:val="0"/>
                <w:sz w:val="20"/>
                <w:szCs w:val="20"/>
              </w:rPr>
            </w:pPr>
            <w:r w:rsidRPr="003B3162">
              <w:rPr>
                <w:rFonts w:ascii="Times New Roman" w:eastAsia="宋体" w:hAnsi="Times New Roman" w:cs="Times New Roman"/>
                <w:kern w:val="0"/>
                <w:sz w:val="20"/>
                <w:szCs w:val="20"/>
              </w:rPr>
              <w:lastRenderedPageBreak/>
              <w:t>9</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宋体" w:eastAsia="宋体" w:hAnsi="宋体" w:cs="宋体"/>
                <w:kern w:val="0"/>
                <w:sz w:val="20"/>
                <w:szCs w:val="20"/>
              </w:rPr>
            </w:pPr>
            <w:r w:rsidRPr="003B3162">
              <w:rPr>
                <w:rFonts w:ascii="宋体" w:eastAsia="宋体" w:hAnsi="宋体" w:cs="宋体" w:hint="eastAsia"/>
                <w:kern w:val="0"/>
                <w:sz w:val="20"/>
                <w:szCs w:val="20"/>
              </w:rPr>
              <w:t>对外交流与合作信息</w:t>
            </w:r>
            <w:r w:rsidRPr="003B3162">
              <w:rPr>
                <w:rFonts w:ascii="宋体" w:eastAsia="宋体" w:hAnsi="宋体" w:cs="宋体" w:hint="eastAsia"/>
                <w:kern w:val="0"/>
                <w:sz w:val="20"/>
                <w:szCs w:val="20"/>
              </w:rPr>
              <w:br/>
              <w:t>（2项）</w:t>
            </w: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（47）中外合作办学情况</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截止2014年9月，我校共有中外合作办学机构1个，项目4个。中外合作办学机构卓越国际学院已向教育部申请中止。合作办学项目4个，按照教育部国际司要求，全部信息网上公开。具体链接可直接于信息公开网</w:t>
            </w:r>
            <w:r w:rsidR="00FC4722">
              <w:rPr>
                <w:rFonts w:ascii="宋体" w:eastAsia="宋体" w:hAnsi="宋体" w:cs="宋体" w:hint="eastAsia"/>
                <w:kern w:val="0"/>
                <w:sz w:val="20"/>
                <w:szCs w:val="20"/>
              </w:rPr>
              <w:t>-</w:t>
            </w:r>
            <w:r w:rsidRPr="003B3162">
              <w:rPr>
                <w:rFonts w:ascii="宋体" w:eastAsia="宋体" w:hAnsi="宋体" w:cs="宋体" w:hint="eastAsia"/>
                <w:kern w:val="0"/>
                <w:sz w:val="20"/>
                <w:szCs w:val="20"/>
              </w:rPr>
              <w:t>公开清单中查阅。</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63" w:history="1">
              <w:r w:rsidR="003B3162" w:rsidRPr="003B3162">
                <w:rPr>
                  <w:rFonts w:ascii="宋体" w:eastAsia="宋体" w:hAnsi="宋体" w:cs="宋体" w:hint="eastAsia"/>
                  <w:kern w:val="0"/>
                  <w:sz w:val="20"/>
                </w:rPr>
                <w:t>http://xwgk.uibe.edu.cn/html/download/47.pdf</w:t>
              </w:r>
            </w:hyperlink>
          </w:p>
        </w:tc>
      </w:tr>
      <w:tr w:rsidR="003B3162" w:rsidRPr="003B3162" w:rsidTr="00FC4722">
        <w:trPr>
          <w:trHeight w:val="850"/>
        </w:trPr>
        <w:tc>
          <w:tcPr>
            <w:tcW w:w="417" w:type="dxa"/>
            <w:vMerge/>
            <w:tcBorders>
              <w:top w:val="nil"/>
              <w:left w:val="single" w:sz="4" w:space="0" w:color="auto"/>
              <w:bottom w:val="single" w:sz="4" w:space="0" w:color="auto"/>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（48）来华留学生管理相关规定</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我校来华留学生管理的相关规定，可从国际学院网站查阅。</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64" w:history="1">
              <w:r w:rsidR="003B3162" w:rsidRPr="003B3162">
                <w:rPr>
                  <w:rFonts w:ascii="宋体" w:eastAsia="宋体" w:hAnsi="宋体" w:cs="宋体" w:hint="eastAsia"/>
                  <w:kern w:val="0"/>
                  <w:sz w:val="20"/>
                </w:rPr>
                <w:t>http://www.uibe.cn/app/uibecn/</w:t>
              </w:r>
            </w:hyperlink>
          </w:p>
        </w:tc>
      </w:tr>
      <w:tr w:rsidR="003B3162" w:rsidRPr="003B3162" w:rsidTr="003C30B2">
        <w:trPr>
          <w:trHeight w:val="959"/>
        </w:trPr>
        <w:tc>
          <w:tcPr>
            <w:tcW w:w="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Times New Roman" w:eastAsia="宋体" w:hAnsi="Times New Roman" w:cs="Times New Roman"/>
                <w:kern w:val="0"/>
                <w:sz w:val="20"/>
                <w:szCs w:val="20"/>
              </w:rPr>
            </w:pPr>
            <w:r w:rsidRPr="003B3162">
              <w:rPr>
                <w:rFonts w:ascii="Times New Roman" w:eastAsia="宋体" w:hAnsi="Times New Roman" w:cs="Times New Roman"/>
                <w:kern w:val="0"/>
                <w:sz w:val="20"/>
                <w:szCs w:val="20"/>
              </w:rPr>
              <w:t>10</w:t>
            </w:r>
          </w:p>
        </w:tc>
        <w:tc>
          <w:tcPr>
            <w:tcW w:w="73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B3162" w:rsidRPr="003B3162" w:rsidRDefault="003B3162" w:rsidP="006E396A">
            <w:pPr>
              <w:widowControl/>
              <w:snapToGrid w:val="0"/>
              <w:spacing w:line="320" w:lineRule="exact"/>
              <w:jc w:val="center"/>
              <w:rPr>
                <w:rFonts w:ascii="宋体" w:eastAsia="宋体" w:hAnsi="宋体" w:cs="宋体"/>
                <w:kern w:val="0"/>
                <w:sz w:val="20"/>
                <w:szCs w:val="20"/>
              </w:rPr>
            </w:pPr>
            <w:r w:rsidRPr="003B3162">
              <w:rPr>
                <w:rFonts w:ascii="宋体" w:eastAsia="宋体" w:hAnsi="宋体" w:cs="宋体" w:hint="eastAsia"/>
                <w:kern w:val="0"/>
                <w:sz w:val="20"/>
                <w:szCs w:val="20"/>
              </w:rPr>
              <w:t>其他</w:t>
            </w:r>
            <w:r w:rsidRPr="003B3162">
              <w:rPr>
                <w:rFonts w:ascii="宋体" w:eastAsia="宋体" w:hAnsi="宋体" w:cs="宋体" w:hint="eastAsia"/>
                <w:kern w:val="0"/>
                <w:sz w:val="20"/>
                <w:szCs w:val="20"/>
              </w:rPr>
              <w:br/>
              <w:t>（2项）</w:t>
            </w: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（49）巡视组反馈意见，落实反馈意见整改情况</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教育部巡视组给我校的反馈意见属于经上级主管部门、保密行政部门确定不予公开的信息，不予公开。</w:t>
            </w:r>
            <w:r w:rsidR="00665DD2">
              <w:rPr>
                <w:rFonts w:ascii="宋体" w:eastAsia="宋体" w:hAnsi="宋体" w:cs="宋体" w:hint="eastAsia"/>
                <w:kern w:val="0"/>
                <w:sz w:val="20"/>
                <w:szCs w:val="20"/>
              </w:rPr>
              <w:t>整改情况已经于学校新闻网对外公开。</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481E61" w:rsidP="006E396A">
            <w:pPr>
              <w:widowControl/>
              <w:snapToGrid w:val="0"/>
              <w:spacing w:line="320" w:lineRule="exact"/>
              <w:jc w:val="left"/>
              <w:rPr>
                <w:rFonts w:ascii="宋体" w:eastAsia="宋体" w:hAnsi="宋体" w:cs="宋体"/>
                <w:kern w:val="0"/>
                <w:sz w:val="20"/>
                <w:szCs w:val="20"/>
              </w:rPr>
            </w:pPr>
            <w:hyperlink r:id="rId65" w:history="1">
              <w:r w:rsidR="003B3162" w:rsidRPr="003B3162">
                <w:rPr>
                  <w:rFonts w:ascii="宋体" w:eastAsia="宋体" w:hAnsi="宋体" w:cs="宋体" w:hint="eastAsia"/>
                  <w:kern w:val="0"/>
                  <w:sz w:val="20"/>
                </w:rPr>
                <w:t>http://news.uibe.edu.cn/uibenews/article.php?/20957</w:t>
              </w:r>
            </w:hyperlink>
          </w:p>
        </w:tc>
      </w:tr>
      <w:tr w:rsidR="003B3162" w:rsidRPr="003B3162" w:rsidTr="00665DD2">
        <w:trPr>
          <w:trHeight w:val="1362"/>
        </w:trPr>
        <w:tc>
          <w:tcPr>
            <w:tcW w:w="417"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Times New Roman" w:eastAsia="宋体" w:hAnsi="Times New Roman" w:cs="Times New Roman"/>
                <w:kern w:val="0"/>
                <w:sz w:val="20"/>
                <w:szCs w:val="20"/>
              </w:rPr>
            </w:pPr>
          </w:p>
        </w:tc>
        <w:tc>
          <w:tcPr>
            <w:tcW w:w="732" w:type="dxa"/>
            <w:vMerge/>
            <w:tcBorders>
              <w:top w:val="nil"/>
              <w:left w:val="single" w:sz="4" w:space="0" w:color="auto"/>
              <w:bottom w:val="single" w:sz="4" w:space="0" w:color="000000"/>
              <w:right w:val="single" w:sz="4" w:space="0" w:color="auto"/>
            </w:tcBorders>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（50）自然灾害等突发事件的应急处理预案、预警信息和处置情况，涉及学校的重大事件的调查和处理情况</w:t>
            </w:r>
          </w:p>
        </w:tc>
        <w:tc>
          <w:tcPr>
            <w:tcW w:w="6048"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我校预防火灾和自然灾害事件处理预案、交通安全应急处理预案以及大型活动安全保卫工作方案及应急预案，均可从信息公开网公开清单中查阅。</w:t>
            </w:r>
          </w:p>
        </w:tc>
        <w:tc>
          <w:tcPr>
            <w:tcW w:w="4536" w:type="dxa"/>
            <w:tcBorders>
              <w:top w:val="nil"/>
              <w:left w:val="nil"/>
              <w:bottom w:val="single" w:sz="4" w:space="0" w:color="auto"/>
              <w:right w:val="single" w:sz="4" w:space="0" w:color="auto"/>
            </w:tcBorders>
            <w:shd w:val="clear" w:color="000000" w:fill="FFFFFF"/>
            <w:vAlign w:val="center"/>
            <w:hideMark/>
          </w:tcPr>
          <w:p w:rsidR="003B3162" w:rsidRPr="003B3162" w:rsidRDefault="003B3162" w:rsidP="006E396A">
            <w:pPr>
              <w:widowControl/>
              <w:snapToGrid w:val="0"/>
              <w:spacing w:line="320" w:lineRule="exact"/>
              <w:jc w:val="left"/>
              <w:rPr>
                <w:rFonts w:ascii="宋体" w:eastAsia="宋体" w:hAnsi="宋体" w:cs="宋体"/>
                <w:kern w:val="0"/>
                <w:sz w:val="20"/>
                <w:szCs w:val="20"/>
              </w:rPr>
            </w:pPr>
            <w:r w:rsidRPr="003B3162">
              <w:rPr>
                <w:rFonts w:ascii="宋体" w:eastAsia="宋体" w:hAnsi="宋体" w:cs="宋体" w:hint="eastAsia"/>
                <w:kern w:val="0"/>
                <w:sz w:val="20"/>
                <w:szCs w:val="20"/>
              </w:rPr>
              <w:t>http://110.uibe.edu.cn/gzzd/index.htm</w:t>
            </w:r>
          </w:p>
        </w:tc>
      </w:tr>
    </w:tbl>
    <w:p w:rsidR="003B3162" w:rsidRPr="003B3162" w:rsidRDefault="003B3162" w:rsidP="006E396A">
      <w:pPr>
        <w:widowControl/>
        <w:snapToGrid w:val="0"/>
        <w:spacing w:line="320" w:lineRule="exact"/>
        <w:ind w:firstLine="600"/>
        <w:jc w:val="left"/>
        <w:rPr>
          <w:rFonts w:ascii="仿宋_GB2312" w:eastAsia="仿宋_GB2312" w:hAnsi="宋体" w:cs="宋体"/>
          <w:kern w:val="0"/>
          <w:sz w:val="32"/>
          <w:szCs w:val="32"/>
        </w:rPr>
      </w:pPr>
    </w:p>
    <w:sectPr w:rsidR="003B3162" w:rsidRPr="003B3162" w:rsidSect="006E396A">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104" w:rsidRDefault="00AE6104" w:rsidP="00F112FC">
      <w:r>
        <w:separator/>
      </w:r>
    </w:p>
  </w:endnote>
  <w:endnote w:type="continuationSeparator" w:id="1">
    <w:p w:rsidR="00AE6104" w:rsidRDefault="00AE6104" w:rsidP="00F112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D.夀汱夀.">
    <w:altName w:val="宋体"/>
    <w:panose1 w:val="00000000000000000000"/>
    <w:charset w:val="86"/>
    <w:family w:val="roman"/>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0598"/>
      <w:docPartObj>
        <w:docPartGallery w:val="Page Numbers (Bottom of Page)"/>
        <w:docPartUnique/>
      </w:docPartObj>
    </w:sdtPr>
    <w:sdtEndPr>
      <w:rPr>
        <w:rFonts w:asciiTheme="minorEastAsia" w:hAnsiTheme="minorEastAsia"/>
        <w:sz w:val="28"/>
        <w:szCs w:val="28"/>
      </w:rPr>
    </w:sdtEndPr>
    <w:sdtContent>
      <w:p w:rsidR="00C852EF" w:rsidRDefault="00481E61">
        <w:pPr>
          <w:pStyle w:val="a5"/>
          <w:jc w:val="center"/>
        </w:pPr>
        <w:r w:rsidRPr="00C852EF">
          <w:rPr>
            <w:rFonts w:asciiTheme="minorEastAsia" w:hAnsiTheme="minorEastAsia"/>
            <w:sz w:val="28"/>
            <w:szCs w:val="28"/>
          </w:rPr>
          <w:fldChar w:fldCharType="begin"/>
        </w:r>
        <w:r w:rsidR="00C852EF" w:rsidRPr="00C852EF">
          <w:rPr>
            <w:rFonts w:asciiTheme="minorEastAsia" w:hAnsiTheme="minorEastAsia"/>
            <w:sz w:val="28"/>
            <w:szCs w:val="28"/>
          </w:rPr>
          <w:instrText xml:space="preserve"> PAGE   \* MERGEFORMAT </w:instrText>
        </w:r>
        <w:r w:rsidRPr="00C852EF">
          <w:rPr>
            <w:rFonts w:asciiTheme="minorEastAsia" w:hAnsiTheme="minorEastAsia"/>
            <w:sz w:val="28"/>
            <w:szCs w:val="28"/>
          </w:rPr>
          <w:fldChar w:fldCharType="separate"/>
        </w:r>
        <w:r w:rsidR="00EA7E1A" w:rsidRPr="00EA7E1A">
          <w:rPr>
            <w:rFonts w:asciiTheme="minorEastAsia" w:hAnsiTheme="minorEastAsia"/>
            <w:noProof/>
            <w:sz w:val="28"/>
            <w:szCs w:val="28"/>
            <w:lang w:val="zh-CN"/>
          </w:rPr>
          <w:t>-</w:t>
        </w:r>
        <w:r w:rsidR="00EA7E1A">
          <w:rPr>
            <w:rFonts w:asciiTheme="minorEastAsia" w:hAnsiTheme="minorEastAsia"/>
            <w:noProof/>
            <w:sz w:val="28"/>
            <w:szCs w:val="28"/>
          </w:rPr>
          <w:t xml:space="preserve"> 15 -</w:t>
        </w:r>
        <w:r w:rsidRPr="00C852EF">
          <w:rPr>
            <w:rFonts w:asciiTheme="minorEastAsia" w:hAnsiTheme="minorEastAsia"/>
            <w:sz w:val="28"/>
            <w:szCs w:val="28"/>
          </w:rPr>
          <w:fldChar w:fldCharType="end"/>
        </w:r>
      </w:p>
    </w:sdtContent>
  </w:sdt>
  <w:p w:rsidR="00C852EF" w:rsidRDefault="00C852E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104" w:rsidRDefault="00AE6104" w:rsidP="00F112FC">
      <w:r>
        <w:separator/>
      </w:r>
    </w:p>
  </w:footnote>
  <w:footnote w:type="continuationSeparator" w:id="1">
    <w:p w:rsidR="00AE6104" w:rsidRDefault="00AE6104" w:rsidP="00F11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13891"/>
    <w:multiLevelType w:val="singleLevel"/>
    <w:tmpl w:val="0000000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579F"/>
    <w:rsid w:val="00014DC3"/>
    <w:rsid w:val="0002328A"/>
    <w:rsid w:val="00043FC1"/>
    <w:rsid w:val="00050ED4"/>
    <w:rsid w:val="00062774"/>
    <w:rsid w:val="000B6081"/>
    <w:rsid w:val="000D63FD"/>
    <w:rsid w:val="000F108A"/>
    <w:rsid w:val="00152A14"/>
    <w:rsid w:val="00170326"/>
    <w:rsid w:val="001A7151"/>
    <w:rsid w:val="001B788F"/>
    <w:rsid w:val="00205472"/>
    <w:rsid w:val="002066EF"/>
    <w:rsid w:val="002534DE"/>
    <w:rsid w:val="002B3825"/>
    <w:rsid w:val="002C001E"/>
    <w:rsid w:val="00350FE9"/>
    <w:rsid w:val="0035506B"/>
    <w:rsid w:val="00364DAF"/>
    <w:rsid w:val="003B3162"/>
    <w:rsid w:val="003C2C83"/>
    <w:rsid w:val="003C30B2"/>
    <w:rsid w:val="003D4328"/>
    <w:rsid w:val="003E5B1A"/>
    <w:rsid w:val="00400620"/>
    <w:rsid w:val="00455E79"/>
    <w:rsid w:val="00466FE3"/>
    <w:rsid w:val="00471F1C"/>
    <w:rsid w:val="00481E61"/>
    <w:rsid w:val="004A33FC"/>
    <w:rsid w:val="004B4339"/>
    <w:rsid w:val="004D521C"/>
    <w:rsid w:val="00552BD7"/>
    <w:rsid w:val="005E2B94"/>
    <w:rsid w:val="005F3693"/>
    <w:rsid w:val="0064418F"/>
    <w:rsid w:val="00665DD2"/>
    <w:rsid w:val="0069138E"/>
    <w:rsid w:val="006916C2"/>
    <w:rsid w:val="006A202B"/>
    <w:rsid w:val="006B0526"/>
    <w:rsid w:val="006D3D17"/>
    <w:rsid w:val="006E396A"/>
    <w:rsid w:val="006F2DA3"/>
    <w:rsid w:val="007C4A00"/>
    <w:rsid w:val="007D37FF"/>
    <w:rsid w:val="007D5BEB"/>
    <w:rsid w:val="00813367"/>
    <w:rsid w:val="00814F19"/>
    <w:rsid w:val="00882D3C"/>
    <w:rsid w:val="008B1149"/>
    <w:rsid w:val="008F082E"/>
    <w:rsid w:val="00903002"/>
    <w:rsid w:val="00905262"/>
    <w:rsid w:val="00922CF0"/>
    <w:rsid w:val="00925B11"/>
    <w:rsid w:val="00974C97"/>
    <w:rsid w:val="00994808"/>
    <w:rsid w:val="00997449"/>
    <w:rsid w:val="00A21FB9"/>
    <w:rsid w:val="00A46D6B"/>
    <w:rsid w:val="00A7734C"/>
    <w:rsid w:val="00AA657E"/>
    <w:rsid w:val="00AA66B9"/>
    <w:rsid w:val="00AB7EC3"/>
    <w:rsid w:val="00AC2492"/>
    <w:rsid w:val="00AC6720"/>
    <w:rsid w:val="00AE6104"/>
    <w:rsid w:val="00AF614B"/>
    <w:rsid w:val="00B5090E"/>
    <w:rsid w:val="00B81610"/>
    <w:rsid w:val="00B85146"/>
    <w:rsid w:val="00BA3888"/>
    <w:rsid w:val="00BA4ED3"/>
    <w:rsid w:val="00BE7D55"/>
    <w:rsid w:val="00C4200A"/>
    <w:rsid w:val="00C54AAC"/>
    <w:rsid w:val="00C852EF"/>
    <w:rsid w:val="00CF579F"/>
    <w:rsid w:val="00D07F43"/>
    <w:rsid w:val="00D429AA"/>
    <w:rsid w:val="00D4438A"/>
    <w:rsid w:val="00D539D9"/>
    <w:rsid w:val="00D614F6"/>
    <w:rsid w:val="00DF0490"/>
    <w:rsid w:val="00E0098D"/>
    <w:rsid w:val="00E16242"/>
    <w:rsid w:val="00E533F4"/>
    <w:rsid w:val="00E63516"/>
    <w:rsid w:val="00E85A48"/>
    <w:rsid w:val="00EA7E1A"/>
    <w:rsid w:val="00EB1656"/>
    <w:rsid w:val="00ED46BF"/>
    <w:rsid w:val="00F07246"/>
    <w:rsid w:val="00F112FC"/>
    <w:rsid w:val="00F310F6"/>
    <w:rsid w:val="00F82B08"/>
    <w:rsid w:val="00FB6B5F"/>
    <w:rsid w:val="00FC2BA0"/>
    <w:rsid w:val="00FC4722"/>
    <w:rsid w:val="00FF2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579F"/>
    <w:rPr>
      <w:color w:val="0000FF" w:themeColor="hyperlink"/>
      <w:u w:val="single"/>
    </w:rPr>
  </w:style>
  <w:style w:type="paragraph" w:styleId="a4">
    <w:name w:val="header"/>
    <w:basedOn w:val="a"/>
    <w:link w:val="Char"/>
    <w:uiPriority w:val="99"/>
    <w:semiHidden/>
    <w:unhideWhenUsed/>
    <w:rsid w:val="00F112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112FC"/>
    <w:rPr>
      <w:sz w:val="18"/>
      <w:szCs w:val="18"/>
    </w:rPr>
  </w:style>
  <w:style w:type="paragraph" w:styleId="a5">
    <w:name w:val="footer"/>
    <w:basedOn w:val="a"/>
    <w:link w:val="Char0"/>
    <w:uiPriority w:val="99"/>
    <w:unhideWhenUsed/>
    <w:rsid w:val="00F112FC"/>
    <w:pPr>
      <w:tabs>
        <w:tab w:val="center" w:pos="4153"/>
        <w:tab w:val="right" w:pos="8306"/>
      </w:tabs>
      <w:snapToGrid w:val="0"/>
      <w:jc w:val="left"/>
    </w:pPr>
    <w:rPr>
      <w:sz w:val="18"/>
      <w:szCs w:val="18"/>
    </w:rPr>
  </w:style>
  <w:style w:type="character" w:customStyle="1" w:styleId="Char0">
    <w:name w:val="页脚 Char"/>
    <w:basedOn w:val="a0"/>
    <w:link w:val="a5"/>
    <w:uiPriority w:val="99"/>
    <w:rsid w:val="00F112FC"/>
    <w:rPr>
      <w:sz w:val="18"/>
      <w:szCs w:val="18"/>
    </w:rPr>
  </w:style>
  <w:style w:type="paragraph" w:customStyle="1" w:styleId="Default">
    <w:name w:val="Default"/>
    <w:rsid w:val="00814F19"/>
    <w:pPr>
      <w:widowControl w:val="0"/>
      <w:autoSpaceDE w:val="0"/>
      <w:autoSpaceDN w:val="0"/>
      <w:adjustRightInd w:val="0"/>
    </w:pPr>
    <w:rPr>
      <w:rFonts w:ascii="仿宋D.夀汱夀." w:eastAsia="仿宋D.夀汱夀." w:cs="仿宋D.夀汱夀."/>
      <w:color w:val="000000"/>
      <w:kern w:val="0"/>
      <w:sz w:val="24"/>
      <w:szCs w:val="24"/>
    </w:rPr>
  </w:style>
  <w:style w:type="paragraph" w:styleId="a6">
    <w:name w:val="List Paragraph"/>
    <w:basedOn w:val="a"/>
    <w:uiPriority w:val="34"/>
    <w:qFormat/>
    <w:rsid w:val="00905262"/>
    <w:pPr>
      <w:ind w:firstLineChars="200" w:firstLine="420"/>
    </w:pPr>
  </w:style>
</w:styles>
</file>

<file path=word/webSettings.xml><?xml version="1.0" encoding="utf-8"?>
<w:webSettings xmlns:r="http://schemas.openxmlformats.org/officeDocument/2006/relationships" xmlns:w="http://schemas.openxmlformats.org/wordprocessingml/2006/main">
  <w:divs>
    <w:div w:id="418718028">
      <w:bodyDiv w:val="1"/>
      <w:marLeft w:val="0"/>
      <w:marRight w:val="0"/>
      <w:marTop w:val="0"/>
      <w:marBottom w:val="0"/>
      <w:divBdr>
        <w:top w:val="none" w:sz="0" w:space="0" w:color="auto"/>
        <w:left w:val="none" w:sz="0" w:space="0" w:color="auto"/>
        <w:bottom w:val="none" w:sz="0" w:space="0" w:color="auto"/>
        <w:right w:val="none" w:sz="0" w:space="0" w:color="auto"/>
      </w:divBdr>
      <w:divsChild>
        <w:div w:id="2066685871">
          <w:marLeft w:val="0"/>
          <w:marRight w:val="0"/>
          <w:marTop w:val="600"/>
          <w:marBottom w:val="0"/>
          <w:divBdr>
            <w:top w:val="none" w:sz="0" w:space="0" w:color="auto"/>
            <w:left w:val="none" w:sz="0" w:space="0" w:color="auto"/>
            <w:bottom w:val="none" w:sz="0" w:space="0" w:color="auto"/>
            <w:right w:val="none" w:sz="0" w:space="0" w:color="auto"/>
          </w:divBdr>
          <w:divsChild>
            <w:div w:id="577135566">
              <w:marLeft w:val="750"/>
              <w:marRight w:val="0"/>
              <w:marTop w:val="0"/>
              <w:marBottom w:val="300"/>
              <w:divBdr>
                <w:top w:val="none" w:sz="0" w:space="0" w:color="auto"/>
                <w:left w:val="none" w:sz="0" w:space="0" w:color="auto"/>
                <w:bottom w:val="none" w:sz="0" w:space="0" w:color="auto"/>
                <w:right w:val="none" w:sz="0" w:space="0" w:color="auto"/>
              </w:divBdr>
              <w:divsChild>
                <w:div w:id="5254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09917">
      <w:bodyDiv w:val="1"/>
      <w:marLeft w:val="0"/>
      <w:marRight w:val="0"/>
      <w:marTop w:val="0"/>
      <w:marBottom w:val="0"/>
      <w:divBdr>
        <w:top w:val="none" w:sz="0" w:space="0" w:color="auto"/>
        <w:left w:val="none" w:sz="0" w:space="0" w:color="auto"/>
        <w:bottom w:val="none" w:sz="0" w:space="0" w:color="auto"/>
        <w:right w:val="none" w:sz="0" w:space="0" w:color="auto"/>
      </w:divBdr>
      <w:divsChild>
        <w:div w:id="738138178">
          <w:marLeft w:val="0"/>
          <w:marRight w:val="0"/>
          <w:marTop w:val="0"/>
          <w:marBottom w:val="0"/>
          <w:divBdr>
            <w:top w:val="none" w:sz="0" w:space="0" w:color="auto"/>
            <w:left w:val="none" w:sz="0" w:space="0" w:color="auto"/>
            <w:bottom w:val="none" w:sz="0" w:space="0" w:color="auto"/>
            <w:right w:val="none" w:sz="0" w:space="0" w:color="auto"/>
          </w:divBdr>
        </w:div>
      </w:divsChild>
    </w:div>
    <w:div w:id="463812680">
      <w:bodyDiv w:val="1"/>
      <w:marLeft w:val="0"/>
      <w:marRight w:val="0"/>
      <w:marTop w:val="0"/>
      <w:marBottom w:val="0"/>
      <w:divBdr>
        <w:top w:val="none" w:sz="0" w:space="0" w:color="auto"/>
        <w:left w:val="none" w:sz="0" w:space="0" w:color="auto"/>
        <w:bottom w:val="none" w:sz="0" w:space="0" w:color="auto"/>
        <w:right w:val="none" w:sz="0" w:space="0" w:color="auto"/>
      </w:divBdr>
      <w:divsChild>
        <w:div w:id="659041250">
          <w:marLeft w:val="0"/>
          <w:marRight w:val="0"/>
          <w:marTop w:val="0"/>
          <w:marBottom w:val="0"/>
          <w:divBdr>
            <w:top w:val="none" w:sz="0" w:space="0" w:color="auto"/>
            <w:left w:val="none" w:sz="0" w:space="0" w:color="auto"/>
            <w:bottom w:val="none" w:sz="0" w:space="0" w:color="auto"/>
            <w:right w:val="none" w:sz="0" w:space="0" w:color="auto"/>
          </w:divBdr>
        </w:div>
      </w:divsChild>
    </w:div>
    <w:div w:id="963999812">
      <w:bodyDiv w:val="1"/>
      <w:marLeft w:val="0"/>
      <w:marRight w:val="0"/>
      <w:marTop w:val="0"/>
      <w:marBottom w:val="0"/>
      <w:divBdr>
        <w:top w:val="none" w:sz="0" w:space="0" w:color="auto"/>
        <w:left w:val="none" w:sz="0" w:space="0" w:color="auto"/>
        <w:bottom w:val="none" w:sz="0" w:space="0" w:color="auto"/>
        <w:right w:val="none" w:sz="0" w:space="0" w:color="auto"/>
      </w:divBdr>
    </w:div>
    <w:div w:id="1423645485">
      <w:bodyDiv w:val="1"/>
      <w:marLeft w:val="0"/>
      <w:marRight w:val="0"/>
      <w:marTop w:val="0"/>
      <w:marBottom w:val="0"/>
      <w:divBdr>
        <w:top w:val="none" w:sz="0" w:space="0" w:color="auto"/>
        <w:left w:val="none" w:sz="0" w:space="0" w:color="auto"/>
        <w:bottom w:val="none" w:sz="0" w:space="0" w:color="auto"/>
        <w:right w:val="none" w:sz="0" w:space="0" w:color="auto"/>
      </w:divBdr>
    </w:div>
    <w:div w:id="1624463845">
      <w:bodyDiv w:val="1"/>
      <w:marLeft w:val="0"/>
      <w:marRight w:val="0"/>
      <w:marTop w:val="0"/>
      <w:marBottom w:val="0"/>
      <w:divBdr>
        <w:top w:val="none" w:sz="0" w:space="0" w:color="auto"/>
        <w:left w:val="none" w:sz="0" w:space="0" w:color="auto"/>
        <w:bottom w:val="none" w:sz="0" w:space="0" w:color="auto"/>
        <w:right w:val="none" w:sz="0" w:space="0" w:color="auto"/>
      </w:divBdr>
      <w:divsChild>
        <w:div w:id="688145091">
          <w:marLeft w:val="0"/>
          <w:marRight w:val="0"/>
          <w:marTop w:val="600"/>
          <w:marBottom w:val="0"/>
          <w:divBdr>
            <w:top w:val="none" w:sz="0" w:space="0" w:color="auto"/>
            <w:left w:val="none" w:sz="0" w:space="0" w:color="auto"/>
            <w:bottom w:val="none" w:sz="0" w:space="0" w:color="auto"/>
            <w:right w:val="none" w:sz="0" w:space="0" w:color="auto"/>
          </w:divBdr>
          <w:divsChild>
            <w:div w:id="1217085252">
              <w:marLeft w:val="750"/>
              <w:marRight w:val="0"/>
              <w:marTop w:val="0"/>
              <w:marBottom w:val="300"/>
              <w:divBdr>
                <w:top w:val="none" w:sz="0" w:space="0" w:color="auto"/>
                <w:left w:val="none" w:sz="0" w:space="0" w:color="auto"/>
                <w:bottom w:val="none" w:sz="0" w:space="0" w:color="auto"/>
                <w:right w:val="none" w:sz="0" w:space="0" w:color="auto"/>
              </w:divBdr>
              <w:divsChild>
                <w:div w:id="3265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wgk.uibe.edu.cn/html/0301_02.html" TargetMode="External"/><Relationship Id="rId18" Type="http://schemas.openxmlformats.org/officeDocument/2006/relationships/hyperlink" Target="http://xwgk.uibe.edu.cn/html/0301_0502.html" TargetMode="External"/><Relationship Id="rId26" Type="http://schemas.openxmlformats.org/officeDocument/2006/relationships/hyperlink" Target="http://yjsy.uibe.edu.cn/infoSingleArticle.do?articleId=3453&amp;columnId=2395" TargetMode="External"/><Relationship Id="rId39" Type="http://schemas.openxmlformats.org/officeDocument/2006/relationships/hyperlink" Target="http://dwgk.uibe.edu.cn/cms/wwwroot/dwjmdwgkw/gbgg/index.shtml" TargetMode="External"/><Relationship Id="rId21" Type="http://schemas.openxmlformats.org/officeDocument/2006/relationships/hyperlink" Target="http://gaokao.chsi.com.cn/zsgs/mdgs.jsp" TargetMode="External"/><Relationship Id="rId34" Type="http://schemas.openxmlformats.org/officeDocument/2006/relationships/hyperlink" Target="http://zhaobiao.uibe.edu.cn/index.aspx" TargetMode="External"/><Relationship Id="rId42" Type="http://schemas.openxmlformats.org/officeDocument/2006/relationships/hyperlink" Target="http://xwgk.uibe.edu.cn/html/0305_35.html" TargetMode="External"/><Relationship Id="rId47" Type="http://schemas.openxmlformats.org/officeDocument/2006/relationships/hyperlink" Target="http://career.uibe.edu.cn/front/channel.jspa?channelId=639" TargetMode="External"/><Relationship Id="rId50" Type="http://schemas.openxmlformats.org/officeDocument/2006/relationships/hyperlink" Target="http://xwgk.uibe.edu.cn/html/0305_34.html" TargetMode="External"/><Relationship Id="rId55" Type="http://schemas.openxmlformats.org/officeDocument/2006/relationships/hyperlink" Target="http://xwgk.uibe.edu.cn/html/download/39.pdf" TargetMode="External"/><Relationship Id="rId63" Type="http://schemas.openxmlformats.org/officeDocument/2006/relationships/hyperlink" Target="http://xwgk.uibe.edu.cn/html/download/47.pdf" TargetMode="External"/><Relationship Id="rId7" Type="http://schemas.openxmlformats.org/officeDocument/2006/relationships/hyperlink" Target="http://www.uibe.edu.cn/" TargetMode="External"/><Relationship Id="rId2" Type="http://schemas.openxmlformats.org/officeDocument/2006/relationships/styles" Target="styles.xml"/><Relationship Id="rId16" Type="http://schemas.openxmlformats.org/officeDocument/2006/relationships/hyperlink" Target="http://kyc.uibe.edu.cn/business/website/mainPageIndex.do?actionType=showColumnArticleList&amp;columnId=2c9081603fc17b23013fc1f4558c0006" TargetMode="External"/><Relationship Id="rId29" Type="http://schemas.openxmlformats.org/officeDocument/2006/relationships/hyperlink" Target="http://yjsy.uibe.edu.cn/index.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ibe.edu.cn/zzjg/jgyl/index.htm" TargetMode="External"/><Relationship Id="rId24" Type="http://schemas.openxmlformats.org/officeDocument/2006/relationships/hyperlink" Target="http://yjsy.uibe.edu.cn/infoArticleList.do?sortColumn=publicationDate&amp;pagingNumberPer=10&amp;columnId=2169&amp;sortDirection=-1&amp;pagingPage=1&amp;" TargetMode="External"/><Relationship Id="rId32" Type="http://schemas.openxmlformats.org/officeDocument/2006/relationships/hyperlink" Target="http://home.uibe.edu.cn/article/board/donate/" TargetMode="External"/><Relationship Id="rId37" Type="http://schemas.openxmlformats.org/officeDocument/2006/relationships/hyperlink" Target="http://xwgk.uibe.edu.cn/html/download/23.pdf" TargetMode="External"/><Relationship Id="rId40" Type="http://schemas.openxmlformats.org/officeDocument/2006/relationships/hyperlink" Target="http://rs.uibe.edu.cn/dwjmdx/recruit/a.epx?action=index&amp;entityId=HR_RECRUIT_RESUME" TargetMode="External"/><Relationship Id="rId45" Type="http://schemas.openxmlformats.org/officeDocument/2006/relationships/hyperlink" Target="http://xwgk.uibe.edu.cn/html/0305_35.html" TargetMode="External"/><Relationship Id="rId53" Type="http://schemas.openxmlformats.org/officeDocument/2006/relationships/hyperlink" Target="http://xgb.uibe.edu.cn/xszz/jxj/index.htm" TargetMode="External"/><Relationship Id="rId58" Type="http://schemas.openxmlformats.org/officeDocument/2006/relationships/hyperlink" Target="http://kyc.uibe.edu.cn/business/website/mainPageIndex.do?actionType=showArticleView&amp;articleId=565"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xwgk.uibe.edu.cn/html/0301_04.html" TargetMode="External"/><Relationship Id="rId23" Type="http://schemas.openxmlformats.org/officeDocument/2006/relationships/hyperlink" Target="http://zhaosheng.uibe.edu.cn/" TargetMode="External"/><Relationship Id="rId28" Type="http://schemas.openxmlformats.org/officeDocument/2006/relationships/hyperlink" Target="http://yjsy.uibe.edu.cn/infoSingleArticle.do?articleId=3774&amp;columnId=2172" TargetMode="External"/><Relationship Id="rId36" Type="http://schemas.openxmlformats.org/officeDocument/2006/relationships/hyperlink" Target="http://cwc.uibe.edu.cn/cwgk/cwgk.html" TargetMode="External"/><Relationship Id="rId49" Type="http://schemas.openxmlformats.org/officeDocument/2006/relationships/hyperlink" Target="http://career.uibe.edu.cn/front/showContent.jspa?channelId=29&amp;parentId=&amp;curPage=4&amp;contentId=3766" TargetMode="External"/><Relationship Id="rId57" Type="http://schemas.openxmlformats.org/officeDocument/2006/relationships/hyperlink" Target="http://kyc.uibe.edu.cn/business/website/mainPageIndex.do?actionType=showArticleView&amp;articleId=4a4c2fb43dfc0ade013e34747d420337" TargetMode="External"/><Relationship Id="rId61" Type="http://schemas.openxmlformats.org/officeDocument/2006/relationships/hyperlink" Target="http://yjsy.uibe.edu.cn/infoSingleArticle.do?articleId=3132&amp;columnId=2195" TargetMode="External"/><Relationship Id="rId10" Type="http://schemas.openxmlformats.org/officeDocument/2006/relationships/hyperlink" Target="http://www.uibe.edu.cn/xxgk/xxld/index.htm" TargetMode="External"/><Relationship Id="rId19" Type="http://schemas.openxmlformats.org/officeDocument/2006/relationships/hyperlink" Target="http://xwgk.uibe.edu.cn/html/ContentLeftList.aspx?type=4" TargetMode="External"/><Relationship Id="rId31" Type="http://schemas.openxmlformats.org/officeDocument/2006/relationships/hyperlink" Target="http://zcc.uibe.edu.cn/zhengcegz.html" TargetMode="External"/><Relationship Id="rId44" Type="http://schemas.openxmlformats.org/officeDocument/2006/relationships/hyperlink" Target="http://xwgk.uibe.edu.cn/html/0305_35.html" TargetMode="External"/><Relationship Id="rId52" Type="http://schemas.openxmlformats.org/officeDocument/2006/relationships/hyperlink" Target="http://xwgk.uibe.edu.cn/html/0306_36.html" TargetMode="External"/><Relationship Id="rId60" Type="http://schemas.openxmlformats.org/officeDocument/2006/relationships/hyperlink" Target="http://xwgk.uibe.edu.cn/html/download/43-1.pdf" TargetMode="External"/><Relationship Id="rId65" Type="http://schemas.openxmlformats.org/officeDocument/2006/relationships/hyperlink" Target="http://news.uibe.edu.cn/uibenews/article.php?/20957" TargetMode="External"/><Relationship Id="rId4" Type="http://schemas.openxmlformats.org/officeDocument/2006/relationships/webSettings" Target="webSettings.xml"/><Relationship Id="rId9" Type="http://schemas.openxmlformats.org/officeDocument/2006/relationships/hyperlink" Target="http://www.uibe.edu.cn/xxgk/xxjs/index.htm" TargetMode="External"/><Relationship Id="rId14" Type="http://schemas.openxmlformats.org/officeDocument/2006/relationships/hyperlink" Target="http://gonghui.uibe.edu.cn/mzgl/mzgl.aspx" TargetMode="External"/><Relationship Id="rId22" Type="http://schemas.openxmlformats.org/officeDocument/2006/relationships/hyperlink" Target="http://zhaosheng.uibe.edu.cn/zskx/zskx/249702.shtml" TargetMode="External"/><Relationship Id="rId27" Type="http://schemas.openxmlformats.org/officeDocument/2006/relationships/hyperlink" Target="http://yjsy.uibe.edu.cn/info.do?columnId=400" TargetMode="External"/><Relationship Id="rId30" Type="http://schemas.openxmlformats.org/officeDocument/2006/relationships/hyperlink" Target="http://cwc.uibe.edu.cn/zcfg/zcfg.aspx" TargetMode="External"/><Relationship Id="rId35" Type="http://schemas.openxmlformats.org/officeDocument/2006/relationships/hyperlink" Target="http://cwc.uibe.edu.cn/cwgk/cwgk.html" TargetMode="External"/><Relationship Id="rId43" Type="http://schemas.openxmlformats.org/officeDocument/2006/relationships/hyperlink" Target="http://jwc.uibe.edu.cn/zysz/zysz.html" TargetMode="External"/><Relationship Id="rId48" Type="http://schemas.openxmlformats.org/officeDocument/2006/relationships/hyperlink" Target="http://career.uibe.edu.cn/front/showContent.jspa?channelId=29&amp;parentId=&amp;curPage=4&amp;contentId=3766" TargetMode="External"/><Relationship Id="rId56" Type="http://schemas.openxmlformats.org/officeDocument/2006/relationships/hyperlink" Target="http://kyc.uibe.edu.cn/business/website/mainPageIndex.do?actionType=showArticleView&amp;articleId=4a4c2fb43e3d7c57013e4426643e0026" TargetMode="External"/><Relationship Id="rId64" Type="http://schemas.openxmlformats.org/officeDocument/2006/relationships/hyperlink" Target="http://www.uibe.cn/app/uibecn/" TargetMode="External"/><Relationship Id="rId8" Type="http://schemas.openxmlformats.org/officeDocument/2006/relationships/footer" Target="footer1.xml"/><Relationship Id="rId51" Type="http://schemas.openxmlformats.org/officeDocument/2006/relationships/hyperlink" Target="http://xwgk.uibe.edu.cn/html/0305_35.html" TargetMode="External"/><Relationship Id="rId3" Type="http://schemas.openxmlformats.org/officeDocument/2006/relationships/settings" Target="settings.xml"/><Relationship Id="rId12" Type="http://schemas.openxmlformats.org/officeDocument/2006/relationships/hyperlink" Target="http://www.uibe.edu.cn/xxgk/xxjs/index.htm" TargetMode="External"/><Relationship Id="rId17" Type="http://schemas.openxmlformats.org/officeDocument/2006/relationships/hyperlink" Target="http://xwgk.uibe.edu.cn/html/0301_0501.html" TargetMode="External"/><Relationship Id="rId25" Type="http://schemas.openxmlformats.org/officeDocument/2006/relationships/hyperlink" Target="http://yjsy.uibe.edu.cn/infoArticleList.do?sortColumn=publicationDate&amp;pagingNumberPer=10&amp;columnId=2170&amp;sortDirection=-1&amp;pagingPage=2&amp;" TargetMode="External"/><Relationship Id="rId33" Type="http://schemas.openxmlformats.org/officeDocument/2006/relationships/hyperlink" Target="http://zcc.uibe.edu.cn/index.htm" TargetMode="External"/><Relationship Id="rId38" Type="http://schemas.openxmlformats.org/officeDocument/2006/relationships/hyperlink" Target="http://xwgk.uibe.edu.cn/html/0304_24.html" TargetMode="External"/><Relationship Id="rId46" Type="http://schemas.openxmlformats.org/officeDocument/2006/relationships/hyperlink" Target="http://career.uibe.edu.cn/front/channel.jspa?channelId=26" TargetMode="External"/><Relationship Id="rId59" Type="http://schemas.openxmlformats.org/officeDocument/2006/relationships/hyperlink" Target="http://yjsy.uibe.edu.cn/infoSingleArticle.do?articleId=3133&amp;columnId=2195" TargetMode="External"/><Relationship Id="rId67" Type="http://schemas.openxmlformats.org/officeDocument/2006/relationships/theme" Target="theme/theme1.xml"/><Relationship Id="rId20" Type="http://schemas.openxmlformats.org/officeDocument/2006/relationships/hyperlink" Target="http://zhaosheng.uibe.edu.cn/zskx/index.shtml" TargetMode="External"/><Relationship Id="rId41" Type="http://schemas.openxmlformats.org/officeDocument/2006/relationships/hyperlink" Target="http://xwgk.uibe.edu.cn/html/download/26.pdf" TargetMode="External"/><Relationship Id="rId54" Type="http://schemas.openxmlformats.org/officeDocument/2006/relationships/hyperlink" Target="http://xgb.uibe.edu.cn/xsgl/gjfg/index.htm" TargetMode="External"/><Relationship Id="rId62" Type="http://schemas.openxmlformats.org/officeDocument/2006/relationships/hyperlink" Target="http://yjsy.uibe.edu.cn/infoSingleArticle.do?articleId=3134&amp;columnId=21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15</Pages>
  <Words>2330</Words>
  <Characters>13282</Characters>
  <Application>Microsoft Office Word</Application>
  <DocSecurity>0</DocSecurity>
  <Lines>110</Lines>
  <Paragraphs>31</Paragraphs>
  <ScaleCrop>false</ScaleCrop>
  <Company/>
  <LinksUpToDate>false</LinksUpToDate>
  <CharactersWithSpaces>15581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赵广庆</dc:creator>
  <cp:lastModifiedBy>赵广庆</cp:lastModifiedBy>
  <cp:revision>34</cp:revision>
  <dcterms:created xsi:type="dcterms:W3CDTF">2015-10-21T00:38:00Z</dcterms:created>
  <dcterms:modified xsi:type="dcterms:W3CDTF">2015-10-28T08:35:00Z</dcterms:modified>
</cp:coreProperties>
</file>