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08" w:rsidRDefault="001F1A55" w:rsidP="00BB2A08">
      <w:pPr>
        <w:spacing w:line="560" w:lineRule="exact"/>
        <w:jc w:val="center"/>
        <w:rPr>
          <w:rFonts w:ascii="方正小标宋简体" w:eastAsia="方正小标宋简体" w:hint="eastAsia"/>
          <w:sz w:val="44"/>
          <w:szCs w:val="44"/>
        </w:rPr>
      </w:pPr>
      <w:r w:rsidRPr="00BB2A08">
        <w:rPr>
          <w:rFonts w:ascii="方正小标宋简体" w:eastAsia="方正小标宋简体" w:hint="eastAsia"/>
          <w:sz w:val="44"/>
          <w:szCs w:val="44"/>
        </w:rPr>
        <w:t>中南大学信息公开工作2013-2014学年度</w:t>
      </w:r>
    </w:p>
    <w:p w:rsidR="001F1A55" w:rsidRPr="00BB2A08" w:rsidRDefault="001F1A55" w:rsidP="00BB2A08">
      <w:pPr>
        <w:spacing w:line="560" w:lineRule="exact"/>
        <w:jc w:val="center"/>
        <w:rPr>
          <w:rFonts w:ascii="方正小标宋简体" w:eastAsia="方正小标宋简体" w:hint="eastAsia"/>
          <w:sz w:val="44"/>
          <w:szCs w:val="44"/>
        </w:rPr>
      </w:pPr>
      <w:r w:rsidRPr="00BB2A08">
        <w:rPr>
          <w:rFonts w:ascii="方正小标宋简体" w:eastAsia="方正小标宋简体" w:hint="eastAsia"/>
          <w:sz w:val="44"/>
          <w:szCs w:val="44"/>
        </w:rPr>
        <w:t>工作报告</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本年度报告是按照《高等学校信息公开办法》和《中南大学信息公开实施办法》要求，根据中南大学2013年-2014年信息公开工作执行情况编制而成。全文内容包括概述、学校信息主动公开情况、依申请公开情况和不予公开情况、对信息公开的评议情况、因学校信息公开工作遭到举报的情况、信息公开工作主要经验、主要问题和改进措施等。本年度报告中所列数据的统计期限从2013年9月1日到2014年8月31日。本年度报告的电子版本可以在中南大学信息公开网站（http://xxgk.csu.edu.cn/）上下载。</w:t>
      </w:r>
    </w:p>
    <w:p w:rsidR="001F1A55" w:rsidRPr="00BB2A08" w:rsidRDefault="001F1A55" w:rsidP="00BB2A08">
      <w:pPr>
        <w:spacing w:line="560" w:lineRule="exact"/>
        <w:ind w:firstLineChars="200" w:firstLine="640"/>
        <w:rPr>
          <w:rFonts w:ascii="黑体" w:eastAsia="黑体" w:hAnsi="黑体" w:hint="eastAsia"/>
          <w:sz w:val="32"/>
          <w:szCs w:val="32"/>
        </w:rPr>
      </w:pPr>
      <w:r w:rsidRPr="00BB2A08">
        <w:rPr>
          <w:rFonts w:ascii="黑体" w:eastAsia="黑体" w:hAnsi="黑体" w:hint="eastAsia"/>
          <w:sz w:val="32"/>
          <w:szCs w:val="32"/>
        </w:rPr>
        <w:t>一、概述</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本年度，我校严格执行《高等学校信息公开办法》的精神和要求，全面落实《中南大学信息公开实施办法》，遵循“便民、及时、准确”的原则，突出重点、完善制度、改进方式、健全体系，继续深入推进学校信息公开，有力推动了学校的改革与发展。</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1、领导高度重视，完善信息公开责任制</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高度重视2013-2014年信息公开工作，将其作为一项重要工作写入《中南大学党政工作要点》，明确“深化党务、校务、院务信息公开，全面推进‘阳光治校’”，并落实牵头领导、责任单位，扎实有序地推进全校信息公开工作，继续</w:t>
      </w:r>
      <w:proofErr w:type="gramStart"/>
      <w:r w:rsidRPr="00BB2A08">
        <w:rPr>
          <w:rFonts w:ascii="仿宋_GB2312" w:eastAsia="仿宋_GB2312" w:hint="eastAsia"/>
          <w:sz w:val="32"/>
          <w:szCs w:val="32"/>
        </w:rPr>
        <w:t>健全校</w:t>
      </w:r>
      <w:proofErr w:type="gramEnd"/>
      <w:r w:rsidRPr="00BB2A08">
        <w:rPr>
          <w:rFonts w:ascii="仿宋_GB2312" w:eastAsia="仿宋_GB2312" w:hint="eastAsia"/>
          <w:sz w:val="32"/>
          <w:szCs w:val="32"/>
        </w:rPr>
        <w:t>党政主要负责人统一领导、信息公开办公室牵头协调、各职能部门各负其责的工作体制，牢固树立“以公开</w:t>
      </w:r>
      <w:r w:rsidRPr="00BB2A08">
        <w:rPr>
          <w:rFonts w:ascii="仿宋_GB2312" w:eastAsia="仿宋_GB2312" w:hint="eastAsia"/>
          <w:sz w:val="32"/>
          <w:szCs w:val="32"/>
        </w:rPr>
        <w:lastRenderedPageBreak/>
        <w:t>为原则，不公开为例外”的理念，规范做好信息公开工作。</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2、实施考核机制，推进信息公开实效性</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进一步明确了信息公开工作的指导思想、工作机构和职责、公开的范围、公开的方式和程序、信息公开申请程序及监督和保障等内容，实行信息公开考核制度，把信息公开作为学校其他工作的重要内容，与依法治校、党的群众路线教育实践活动、二级党组织党风廉政建设责任制执行情况检查考核、作风建设、二级单位年度考核等工作紧密结合起来，考核结果纳入各单位年度考核工作，并将信息公开工作实施情况作为评价各单位及其领导干部年度工作业绩的一项重要指标。</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3、充分发扬民主，增强重大决策透明度</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在制定重大决策、重要工作部署和年度预决算方案等重大事项时，注重充分发挥职工代表大会、党代会等会议的民主决策作用，充分调动发挥广大师生的积极性和主动性，使学校各项决策更加科学、民主。将涉及学校改革和发展的重大问题、教职工关心的热点、难点问题及时向</w:t>
      </w:r>
      <w:proofErr w:type="gramStart"/>
      <w:r w:rsidRPr="00BB2A08">
        <w:rPr>
          <w:rFonts w:ascii="仿宋_GB2312" w:eastAsia="仿宋_GB2312" w:hint="eastAsia"/>
          <w:sz w:val="32"/>
          <w:szCs w:val="32"/>
        </w:rPr>
        <w:t>向</w:t>
      </w:r>
      <w:proofErr w:type="gramEnd"/>
      <w:r w:rsidRPr="00BB2A08">
        <w:rPr>
          <w:rFonts w:ascii="仿宋_GB2312" w:eastAsia="仿宋_GB2312" w:hint="eastAsia"/>
          <w:sz w:val="32"/>
          <w:szCs w:val="32"/>
        </w:rPr>
        <w:t>师生公开，依法维护和保障教职工参与学校管理的民主权利，对教代会征集的代表提案，做到案</w:t>
      </w:r>
      <w:proofErr w:type="gramStart"/>
      <w:r w:rsidRPr="00BB2A08">
        <w:rPr>
          <w:rFonts w:ascii="仿宋_GB2312" w:eastAsia="仿宋_GB2312" w:hint="eastAsia"/>
          <w:sz w:val="32"/>
          <w:szCs w:val="32"/>
        </w:rPr>
        <w:t>案</w:t>
      </w:r>
      <w:proofErr w:type="gramEnd"/>
      <w:r w:rsidRPr="00BB2A08">
        <w:rPr>
          <w:rFonts w:ascii="仿宋_GB2312" w:eastAsia="仿宋_GB2312" w:hint="eastAsia"/>
          <w:sz w:val="32"/>
          <w:szCs w:val="32"/>
        </w:rPr>
        <w:t>有落实，件件有回复。</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4、努力拓宽渠道，实现信息公开多途径</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以信息公开网为主要平台，在通过网站发布我校的信息公开制度、主动公开的内容以及依申请公开的办理流程与方法的同时，以“便于知情、方便办事、利于监督”为服务原则，不断扩大信息公开的广度和深度，积极拓展信息公</w:t>
      </w:r>
      <w:r w:rsidRPr="00BB2A08">
        <w:rPr>
          <w:rFonts w:ascii="仿宋_GB2312" w:eastAsia="仿宋_GB2312" w:hint="eastAsia"/>
          <w:sz w:val="32"/>
          <w:szCs w:val="32"/>
        </w:rPr>
        <w:lastRenderedPageBreak/>
        <w:t>开的渠道和方式，充分利用校报校刊、校内广播等校内媒体，报刊、杂志、广播、电视等校外媒体，新闻发布会、年鉴、信息简报，以及微信、</w:t>
      </w:r>
      <w:proofErr w:type="gramStart"/>
      <w:r w:rsidRPr="00BB2A08">
        <w:rPr>
          <w:rFonts w:ascii="仿宋_GB2312" w:eastAsia="仿宋_GB2312" w:hint="eastAsia"/>
          <w:sz w:val="32"/>
          <w:szCs w:val="32"/>
        </w:rPr>
        <w:t>微博等</w:t>
      </w:r>
      <w:proofErr w:type="gramEnd"/>
      <w:r w:rsidRPr="00BB2A08">
        <w:rPr>
          <w:rFonts w:ascii="仿宋_GB2312" w:eastAsia="仿宋_GB2312" w:hint="eastAsia"/>
          <w:sz w:val="32"/>
          <w:szCs w:val="32"/>
        </w:rPr>
        <w:t>新媒体，促进信息公开渠道的多样化。</w:t>
      </w:r>
    </w:p>
    <w:p w:rsidR="001F1A55" w:rsidRPr="00BB2A08" w:rsidRDefault="001F1A55" w:rsidP="00BB2A08">
      <w:pPr>
        <w:spacing w:line="560" w:lineRule="exact"/>
        <w:ind w:firstLineChars="200" w:firstLine="640"/>
        <w:rPr>
          <w:rFonts w:ascii="黑体" w:eastAsia="黑体" w:hAnsi="黑体" w:hint="eastAsia"/>
          <w:sz w:val="32"/>
          <w:szCs w:val="32"/>
        </w:rPr>
      </w:pPr>
      <w:r w:rsidRPr="00BB2A08">
        <w:rPr>
          <w:rFonts w:ascii="黑体" w:eastAsia="黑体" w:hAnsi="黑体" w:hint="eastAsia"/>
          <w:sz w:val="32"/>
          <w:szCs w:val="32"/>
        </w:rPr>
        <w:t>二、主动公开情况</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1、公开范围</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本着“公开为原则，不公开为例外”的理念，主动公开学校信息，包括学校概况、规章制度、发展规划、教育教学、学科建设与专业设置、学生资助、师资队伍、收费项目情况、财务与招投标、应急处置、国际学术交流与合作、其他等12类28项。</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2、公开形式</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主要通过信息公开网及信息拥有单位网站；新闻发布会和其他相关会议、广播、电视、报刊、杂志等新闻媒体；信息公开栏、电子显示屏、触摸屏等便于公众及时准确获得信息的其他形式对属于主动公开范围的信息进行公开。</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3、查询方式</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有关社会公民、法人和其他组织可登录中南大学信息公开网站（http://xxgk.csu.edu.cn/），通过信息公开目录获取信息。</w:t>
      </w:r>
    </w:p>
    <w:p w:rsidR="001F1A55" w:rsidRPr="00BB2A08" w:rsidRDefault="001F1A55" w:rsidP="00BB2A08">
      <w:pPr>
        <w:spacing w:line="560" w:lineRule="exact"/>
        <w:ind w:firstLineChars="200" w:firstLine="640"/>
        <w:rPr>
          <w:rFonts w:ascii="黑体" w:eastAsia="黑体" w:hAnsi="黑体" w:hint="eastAsia"/>
          <w:sz w:val="32"/>
          <w:szCs w:val="32"/>
        </w:rPr>
      </w:pPr>
      <w:r w:rsidRPr="00BB2A08">
        <w:rPr>
          <w:rFonts w:ascii="黑体" w:eastAsia="黑体" w:hAnsi="黑体" w:hint="eastAsia"/>
          <w:sz w:val="32"/>
          <w:szCs w:val="32"/>
        </w:rPr>
        <w:t>三、依申请公开情况</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学校设置了信息公开专用信箱（xxgk@csu.edu.cn）、咨询电话、传真（0731-88836178）等用于接受信息公开申请。2013年9月1日至2014年8月31日，收到信息公开申请1</w:t>
      </w:r>
      <w:r w:rsidRPr="00BB2A08">
        <w:rPr>
          <w:rFonts w:ascii="仿宋_GB2312" w:eastAsia="仿宋_GB2312" w:hint="eastAsia"/>
          <w:sz w:val="32"/>
          <w:szCs w:val="32"/>
        </w:rPr>
        <w:lastRenderedPageBreak/>
        <w:t>件，为电子邮件形式，受理审查后认为符合依申请公开的范围，并及时向申请人公开了有关信息。收到其他信息咨询8件，均及时予以公开或认真回复。</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本年度依申请公开信息不涉及收费和减免情况，也没有发生任何涉及信息公开的行政复议、诉讼和申诉。</w:t>
      </w:r>
    </w:p>
    <w:p w:rsidR="001F1A55" w:rsidRPr="00BB2A08" w:rsidRDefault="001F1A55" w:rsidP="00BB2A08">
      <w:pPr>
        <w:spacing w:line="560" w:lineRule="exact"/>
        <w:ind w:firstLineChars="200" w:firstLine="640"/>
        <w:rPr>
          <w:rFonts w:ascii="黑体" w:eastAsia="黑体" w:hAnsi="黑体" w:hint="eastAsia"/>
          <w:sz w:val="32"/>
          <w:szCs w:val="32"/>
        </w:rPr>
      </w:pPr>
      <w:r w:rsidRPr="00BB2A08">
        <w:rPr>
          <w:rFonts w:ascii="黑体" w:eastAsia="黑体" w:hAnsi="黑体" w:hint="eastAsia"/>
          <w:sz w:val="32"/>
          <w:szCs w:val="32"/>
        </w:rPr>
        <w:t>四、因学校信息公开工作遭到举报的情况</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2013年9月1日至2014年8月31日，没有因学校信息公开工作进行举报的情况。</w:t>
      </w:r>
    </w:p>
    <w:p w:rsidR="001F1A55" w:rsidRPr="00BB2A08" w:rsidRDefault="001F1A55" w:rsidP="00BB2A08">
      <w:pPr>
        <w:spacing w:line="560" w:lineRule="exact"/>
        <w:ind w:firstLineChars="200" w:firstLine="640"/>
        <w:rPr>
          <w:rFonts w:ascii="黑体" w:eastAsia="黑体" w:hAnsi="黑体" w:hint="eastAsia"/>
          <w:sz w:val="32"/>
          <w:szCs w:val="32"/>
        </w:rPr>
      </w:pPr>
      <w:r w:rsidRPr="00BB2A08">
        <w:rPr>
          <w:rFonts w:ascii="黑体" w:eastAsia="黑体" w:hAnsi="黑体" w:hint="eastAsia"/>
          <w:sz w:val="32"/>
          <w:szCs w:val="32"/>
        </w:rPr>
        <w:t>五、招生及财务信息公开工作的主要经验</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1、坚持“阳光招生”，创新公开方式</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本学年，学校继续坚持“阳光招生”的原则，创新招生信息公开方式，深入推进招生信息公开，此项工作呈现以下特点：一是集约式信息分类公开。根据招生信息量大、时效性和政策性强的特点，我校在开展招生信息公开工作时采取了集约式信息分类公开的方式，主要是按照各招生类型进行系统的信息发布，如自主选拔录取招生类别就集约公布了16项信息；二是拓展信息公开渠道。今年除传统的网络、电话、微博、咨询会等形式外，还开辟电视访谈、网上访谈、</w:t>
      </w:r>
      <w:proofErr w:type="gramStart"/>
      <w:r w:rsidRPr="00BB2A08">
        <w:rPr>
          <w:rFonts w:ascii="仿宋_GB2312" w:eastAsia="仿宋_GB2312" w:hint="eastAsia"/>
          <w:sz w:val="32"/>
          <w:szCs w:val="32"/>
        </w:rPr>
        <w:t>微博答疑</w:t>
      </w:r>
      <w:proofErr w:type="gramEnd"/>
      <w:r w:rsidRPr="00BB2A08">
        <w:rPr>
          <w:rFonts w:ascii="仿宋_GB2312" w:eastAsia="仿宋_GB2312" w:hint="eastAsia"/>
          <w:sz w:val="32"/>
          <w:szCs w:val="32"/>
        </w:rPr>
        <w:t>等方式，尽量满足各类人群的信息需求，这些创新的信息公开形式，更加拉近了服务对象跟学校的距离，实现了面对面的信息交流。</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2、信息公开实现内外网分离，定制化服务</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学校在校园网主页设立了信息公开网专用连接，用于发布相关信息，并于2014年下半年重新改版设计推出了中南</w:t>
      </w:r>
      <w:r w:rsidRPr="00BB2A08">
        <w:rPr>
          <w:rFonts w:ascii="仿宋_GB2312" w:eastAsia="仿宋_GB2312" w:hint="eastAsia"/>
          <w:sz w:val="32"/>
          <w:szCs w:val="32"/>
        </w:rPr>
        <w:lastRenderedPageBreak/>
        <w:t>大学信息公开网站。同时，实现了学校网站（http://www.csu.edu.cn/）和信息门户（http://xxgk.csu.edu.cn/）的分离。目前，已实现必须面向社会公开的信息在公众网发布，面向校内师生公开的信息在内部网公布并启用公文协同平台，可以实现个性化的信息定制和信息定向推送。</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3、规范日常性信息的发布与管理</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下大力气规范校内日常性信息的发布与管理，进一步优化学校网站布局，新设“校内通告”栏目，将所有学校层面发布的通知、公告、公示等信息集中统一发布。自今年启用来共发布通知807条，点击量达93万次，已成为学校信息发布的主渠道。对学校合并组建以来的规范文件及时进行清理，共清理各类规范性文件548个；对学校原有信息刊物办刊资格重新进行审核，清理信息简报22种，进一步规范了信息刊物管理。</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同时，优化信息公开反馈渠道，对校长信箱、书记信箱等进行改版升级，及时回复并在一定范围公开师生反应集中的共性问题。截止目前共处理来信1659封，其中公开694件。</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4、积极尝试，拓宽信息公开渠道</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学校不断尝试，通过各种途径拓宽信息公开渠道。如，成立学生工作委员会，让学生真正参与到学校各项事务的管理中来；鼓励学生研发英语</w:t>
      </w:r>
      <w:proofErr w:type="gramStart"/>
      <w:r w:rsidRPr="00BB2A08">
        <w:rPr>
          <w:rFonts w:ascii="仿宋_GB2312" w:eastAsia="仿宋_GB2312" w:hint="eastAsia"/>
          <w:sz w:val="32"/>
          <w:szCs w:val="32"/>
        </w:rPr>
        <w:t>四六级查</w:t>
      </w:r>
      <w:proofErr w:type="gramEnd"/>
      <w:r w:rsidRPr="00BB2A08">
        <w:rPr>
          <w:rFonts w:ascii="仿宋_GB2312" w:eastAsia="仿宋_GB2312" w:hint="eastAsia"/>
          <w:sz w:val="32"/>
          <w:szCs w:val="32"/>
        </w:rPr>
        <w:t>分，中南新生助手等APP，主动解决学生问题；2014年9月开发数字化迎新系统，得到</w:t>
      </w:r>
      <w:r w:rsidRPr="00BB2A08">
        <w:rPr>
          <w:rFonts w:ascii="仿宋_GB2312" w:eastAsia="仿宋_GB2312" w:hint="eastAsia"/>
          <w:sz w:val="32"/>
          <w:szCs w:val="32"/>
        </w:rPr>
        <w:lastRenderedPageBreak/>
        <w:t>广大新生及家长的好评；开设中南大学官方微信（粉丝17071人、推送消息231篇469条）、微博（粉丝79163人、发布信息3393条），开发数据查询功能，构建信息互动微平台；编印《大学生活安全手册》免费发放，将突发事件的应急处理预案、预警信息和应对措施向每位新生公开，得到媒体的广泛关注。</w:t>
      </w:r>
    </w:p>
    <w:p w:rsidR="001F1A55" w:rsidRPr="00BB2A08" w:rsidRDefault="001F1A55" w:rsidP="00BB2A08">
      <w:pPr>
        <w:spacing w:line="560" w:lineRule="exact"/>
        <w:ind w:firstLineChars="200" w:firstLine="640"/>
        <w:rPr>
          <w:rFonts w:ascii="黑体" w:eastAsia="黑体" w:hAnsi="黑体" w:hint="eastAsia"/>
          <w:sz w:val="32"/>
          <w:szCs w:val="32"/>
        </w:rPr>
      </w:pPr>
      <w:r w:rsidRPr="00BB2A08">
        <w:rPr>
          <w:rFonts w:ascii="黑体" w:eastAsia="黑体" w:hAnsi="黑体" w:hint="eastAsia"/>
          <w:sz w:val="32"/>
          <w:szCs w:val="32"/>
        </w:rPr>
        <w:t>六、存在的主要问题和改进措施</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在以后的工作中，将从以下方面开展工作，进一步促进下阶段工作的开展和深入。</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1、加大信息公开工作队伍建设。目前我校信息公开网实现了专人管理，但学院网站管理还存在诸多问题。在下阶段的工作尤其是二级网站管理中，需进一步明确岗位职责，落实专人专岗，以保证信息维护、更新及时、全面、准确。</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2、整合信息公开平台，拓宽信息公开渠道。学校目前信息公开平台由于前期规划缺乏统一性，多而繁杂。下阶段，将对这些平台整合力度有待进一步加强；同时，信息公开的渠道将继续拓宽，尤其是加强利用新媒体开展信息公开工作的力度。</w:t>
      </w:r>
    </w:p>
    <w:p w:rsidR="001F1A55" w:rsidRPr="00BB2A08" w:rsidRDefault="001F1A55" w:rsidP="00BB2A08">
      <w:pPr>
        <w:spacing w:line="560" w:lineRule="exact"/>
        <w:ind w:firstLineChars="200" w:firstLine="640"/>
        <w:rPr>
          <w:rFonts w:ascii="仿宋_GB2312" w:eastAsia="仿宋_GB2312" w:hint="eastAsia"/>
          <w:sz w:val="32"/>
          <w:szCs w:val="32"/>
        </w:rPr>
      </w:pPr>
      <w:r w:rsidRPr="00BB2A08">
        <w:rPr>
          <w:rFonts w:ascii="仿宋_GB2312" w:eastAsia="仿宋_GB2312" w:hint="eastAsia"/>
          <w:sz w:val="32"/>
          <w:szCs w:val="32"/>
        </w:rPr>
        <w:t>3、延伸信息公开的广度和深度。按照教办函[2014]23号文件精神，我校对学校信息公开工作进行了详细自查，经对比《高等学校信息公开事项清单》发现，我校离100%按要求公开尚有差距，下阶段将对照有关清单，逐项落实。</w:t>
      </w:r>
    </w:p>
    <w:p w:rsidR="001F1A55" w:rsidRPr="001F1A55" w:rsidRDefault="001F1A55" w:rsidP="00BB2A08">
      <w:pPr>
        <w:spacing w:line="560" w:lineRule="exact"/>
        <w:ind w:firstLineChars="200" w:firstLine="560"/>
        <w:jc w:val="right"/>
        <w:rPr>
          <w:sz w:val="28"/>
          <w:szCs w:val="28"/>
        </w:rPr>
      </w:pPr>
      <w:r w:rsidRPr="001F1A55">
        <w:rPr>
          <w:rFonts w:hint="eastAsia"/>
          <w:sz w:val="28"/>
          <w:szCs w:val="28"/>
        </w:rPr>
        <w:t>中南大学</w:t>
      </w:r>
      <w:r w:rsidRPr="001F1A55">
        <w:rPr>
          <w:rFonts w:hint="eastAsia"/>
          <w:sz w:val="28"/>
          <w:szCs w:val="28"/>
        </w:rPr>
        <w:t xml:space="preserve"> </w:t>
      </w:r>
    </w:p>
    <w:p w:rsidR="001F1A55" w:rsidRPr="001F1A55" w:rsidRDefault="001F1A55" w:rsidP="00BB2A08">
      <w:pPr>
        <w:spacing w:line="560" w:lineRule="exact"/>
        <w:ind w:firstLineChars="200" w:firstLine="560"/>
        <w:jc w:val="right"/>
        <w:rPr>
          <w:sz w:val="28"/>
          <w:szCs w:val="28"/>
        </w:rPr>
      </w:pPr>
      <w:r w:rsidRPr="001F1A55">
        <w:rPr>
          <w:rFonts w:hint="eastAsia"/>
          <w:sz w:val="28"/>
          <w:szCs w:val="28"/>
        </w:rPr>
        <w:t xml:space="preserve">                           2014</w:t>
      </w:r>
      <w:r w:rsidRPr="001F1A55">
        <w:rPr>
          <w:rFonts w:hint="eastAsia"/>
          <w:sz w:val="28"/>
          <w:szCs w:val="28"/>
        </w:rPr>
        <w:t>年</w:t>
      </w:r>
      <w:r w:rsidRPr="001F1A55">
        <w:rPr>
          <w:rFonts w:hint="eastAsia"/>
          <w:sz w:val="28"/>
          <w:szCs w:val="28"/>
        </w:rPr>
        <w:t>10</w:t>
      </w:r>
      <w:r w:rsidRPr="001F1A55">
        <w:rPr>
          <w:rFonts w:hint="eastAsia"/>
          <w:sz w:val="28"/>
          <w:szCs w:val="28"/>
        </w:rPr>
        <w:t>月</w:t>
      </w:r>
      <w:r w:rsidRPr="001F1A55">
        <w:rPr>
          <w:rFonts w:hint="eastAsia"/>
          <w:sz w:val="28"/>
          <w:szCs w:val="28"/>
        </w:rPr>
        <w:t>27</w:t>
      </w:r>
      <w:r w:rsidRPr="001F1A55">
        <w:rPr>
          <w:rFonts w:hint="eastAsia"/>
          <w:sz w:val="28"/>
          <w:szCs w:val="28"/>
        </w:rPr>
        <w:t>日</w:t>
      </w:r>
    </w:p>
    <w:sectPr w:rsidR="001F1A55" w:rsidRPr="001F1A55" w:rsidSect="00C82B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B23" w:rsidRDefault="00022B23" w:rsidP="001F1A55">
      <w:r>
        <w:separator/>
      </w:r>
    </w:p>
  </w:endnote>
  <w:endnote w:type="continuationSeparator" w:id="0">
    <w:p w:rsidR="00022B23" w:rsidRDefault="00022B23" w:rsidP="001F1A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B23" w:rsidRDefault="00022B23" w:rsidP="001F1A55">
      <w:r>
        <w:separator/>
      </w:r>
    </w:p>
  </w:footnote>
  <w:footnote w:type="continuationSeparator" w:id="0">
    <w:p w:rsidR="00022B23" w:rsidRDefault="00022B23" w:rsidP="001F1A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1A55"/>
    <w:rsid w:val="00022B23"/>
    <w:rsid w:val="001F1A55"/>
    <w:rsid w:val="00BB2A08"/>
    <w:rsid w:val="00C82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1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A55"/>
    <w:rPr>
      <w:sz w:val="18"/>
      <w:szCs w:val="18"/>
    </w:rPr>
  </w:style>
  <w:style w:type="paragraph" w:styleId="a4">
    <w:name w:val="footer"/>
    <w:basedOn w:val="a"/>
    <w:link w:val="Char0"/>
    <w:uiPriority w:val="99"/>
    <w:semiHidden/>
    <w:unhideWhenUsed/>
    <w:rsid w:val="001F1A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1A55"/>
    <w:rPr>
      <w:sz w:val="18"/>
      <w:szCs w:val="18"/>
    </w:rPr>
  </w:style>
</w:styles>
</file>

<file path=word/webSettings.xml><?xml version="1.0" encoding="utf-8"?>
<w:webSettings xmlns:r="http://schemas.openxmlformats.org/officeDocument/2006/relationships" xmlns:w="http://schemas.openxmlformats.org/wordprocessingml/2006/main">
  <w:divs>
    <w:div w:id="512888720">
      <w:bodyDiv w:val="1"/>
      <w:marLeft w:val="0"/>
      <w:marRight w:val="0"/>
      <w:marTop w:val="0"/>
      <w:marBottom w:val="0"/>
      <w:divBdr>
        <w:top w:val="none" w:sz="0" w:space="0" w:color="auto"/>
        <w:left w:val="none" w:sz="0" w:space="0" w:color="auto"/>
        <w:bottom w:val="none" w:sz="0" w:space="0" w:color="auto"/>
        <w:right w:val="none" w:sz="0" w:space="0" w:color="auto"/>
      </w:divBdr>
      <w:divsChild>
        <w:div w:id="139855279">
          <w:marLeft w:val="0"/>
          <w:marRight w:val="0"/>
          <w:marTop w:val="0"/>
          <w:marBottom w:val="0"/>
          <w:divBdr>
            <w:top w:val="none" w:sz="0" w:space="0" w:color="auto"/>
            <w:left w:val="none" w:sz="0" w:space="0" w:color="auto"/>
            <w:bottom w:val="none" w:sz="0" w:space="0" w:color="auto"/>
            <w:right w:val="none" w:sz="0" w:space="0" w:color="auto"/>
          </w:divBdr>
          <w:divsChild>
            <w:div w:id="377049931">
              <w:marLeft w:val="0"/>
              <w:marRight w:val="0"/>
              <w:marTop w:val="0"/>
              <w:marBottom w:val="0"/>
              <w:divBdr>
                <w:top w:val="none" w:sz="0" w:space="0" w:color="auto"/>
                <w:left w:val="none" w:sz="0" w:space="0" w:color="auto"/>
                <w:bottom w:val="none" w:sz="0" w:space="0" w:color="auto"/>
                <w:right w:val="none" w:sz="0" w:space="0" w:color="auto"/>
              </w:divBdr>
              <w:divsChild>
                <w:div w:id="348262085">
                  <w:marLeft w:val="0"/>
                  <w:marRight w:val="0"/>
                  <w:marTop w:val="0"/>
                  <w:marBottom w:val="0"/>
                  <w:divBdr>
                    <w:top w:val="single" w:sz="6" w:space="0" w:color="C2C3C3"/>
                    <w:left w:val="single" w:sz="6" w:space="0" w:color="C2C3C3"/>
                    <w:bottom w:val="single" w:sz="6" w:space="0" w:color="C2C3C3"/>
                    <w:right w:val="single" w:sz="6" w:space="0" w:color="C2C3C3"/>
                  </w:divBdr>
                  <w:divsChild>
                    <w:div w:id="1759716388">
                      <w:marLeft w:val="0"/>
                      <w:marRight w:val="0"/>
                      <w:marTop w:val="0"/>
                      <w:marBottom w:val="0"/>
                      <w:divBdr>
                        <w:top w:val="none" w:sz="0" w:space="0" w:color="auto"/>
                        <w:left w:val="none" w:sz="0" w:space="0" w:color="auto"/>
                        <w:bottom w:val="none" w:sz="0" w:space="0" w:color="auto"/>
                        <w:right w:val="none" w:sz="0" w:space="0" w:color="auto"/>
                      </w:divBdr>
                      <w:divsChild>
                        <w:div w:id="1716930080">
                          <w:marLeft w:val="0"/>
                          <w:marRight w:val="0"/>
                          <w:marTop w:val="0"/>
                          <w:marBottom w:val="0"/>
                          <w:divBdr>
                            <w:top w:val="none" w:sz="0" w:space="0" w:color="auto"/>
                            <w:left w:val="none" w:sz="0" w:space="0" w:color="auto"/>
                            <w:bottom w:val="none" w:sz="0" w:space="0" w:color="auto"/>
                            <w:right w:val="none" w:sz="0" w:space="0" w:color="auto"/>
                          </w:divBdr>
                          <w:divsChild>
                            <w:div w:id="6414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801419">
          <w:marLeft w:val="0"/>
          <w:marRight w:val="0"/>
          <w:marTop w:val="0"/>
          <w:marBottom w:val="0"/>
          <w:divBdr>
            <w:top w:val="none" w:sz="0" w:space="0" w:color="auto"/>
            <w:left w:val="none" w:sz="0" w:space="0" w:color="auto"/>
            <w:bottom w:val="none" w:sz="0" w:space="0" w:color="auto"/>
            <w:right w:val="none" w:sz="0" w:space="0" w:color="auto"/>
          </w:divBdr>
          <w:divsChild>
            <w:div w:id="307823932">
              <w:marLeft w:val="45"/>
              <w:marRight w:val="0"/>
              <w:marTop w:val="0"/>
              <w:marBottom w:val="0"/>
              <w:divBdr>
                <w:top w:val="none" w:sz="0" w:space="0" w:color="auto"/>
                <w:left w:val="none" w:sz="0" w:space="0" w:color="auto"/>
                <w:bottom w:val="none" w:sz="0" w:space="0" w:color="auto"/>
                <w:right w:val="none" w:sz="0" w:space="0" w:color="auto"/>
              </w:divBdr>
            </w:div>
          </w:divsChild>
        </w:div>
        <w:div w:id="1064915524">
          <w:marLeft w:val="0"/>
          <w:marRight w:val="0"/>
          <w:marTop w:val="750"/>
          <w:marBottom w:val="0"/>
          <w:divBdr>
            <w:top w:val="none" w:sz="0" w:space="0" w:color="auto"/>
            <w:left w:val="none" w:sz="0" w:space="0" w:color="auto"/>
            <w:bottom w:val="none" w:sz="0" w:space="0" w:color="auto"/>
            <w:right w:val="none" w:sz="0" w:space="0" w:color="auto"/>
          </w:divBdr>
          <w:divsChild>
            <w:div w:id="1375228368">
              <w:marLeft w:val="0"/>
              <w:marRight w:val="0"/>
              <w:marTop w:val="0"/>
              <w:marBottom w:val="0"/>
              <w:divBdr>
                <w:top w:val="none" w:sz="0" w:space="0" w:color="auto"/>
                <w:left w:val="none" w:sz="0" w:space="0" w:color="auto"/>
                <w:bottom w:val="none" w:sz="0" w:space="0" w:color="auto"/>
                <w:right w:val="none" w:sz="0" w:space="0" w:color="auto"/>
              </w:divBdr>
              <w:divsChild>
                <w:div w:id="8030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D0AD-41F4-42EF-9AAD-4125F47C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495</Words>
  <Characters>2824</Characters>
  <Application>Microsoft Office Word</Application>
  <DocSecurity>0</DocSecurity>
  <Lines>23</Lines>
  <Paragraphs>6</Paragraphs>
  <ScaleCrop>false</ScaleCrop>
  <Company>Lenovo</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NEUJingBan</dc:creator>
  <cp:keywords/>
  <dc:description/>
  <cp:lastModifiedBy>lenovo</cp:lastModifiedBy>
  <cp:revision>3</cp:revision>
  <dcterms:created xsi:type="dcterms:W3CDTF">2014-11-26T13:39:00Z</dcterms:created>
  <dcterms:modified xsi:type="dcterms:W3CDTF">2015-03-27T03:03:00Z</dcterms:modified>
</cp:coreProperties>
</file>