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7A" w:rsidRDefault="00B2057A" w:rsidP="00B2057A">
      <w:pPr>
        <w:snapToGrid w:val="0"/>
        <w:spacing w:line="400" w:lineRule="exact"/>
        <w:rPr>
          <w:rFonts w:ascii="仿宋_GB2312" w:eastAsia="仿宋_GB2312" w:hAnsi="仿宋"/>
          <w:b/>
          <w:sz w:val="28"/>
          <w:szCs w:val="28"/>
        </w:rPr>
      </w:pPr>
    </w:p>
    <w:p w:rsidR="00B2057A" w:rsidRPr="00AF4AEF" w:rsidRDefault="00B2057A" w:rsidP="00B2057A">
      <w:pPr>
        <w:snapToGrid w:val="0"/>
        <w:spacing w:line="400" w:lineRule="exact"/>
        <w:jc w:val="center"/>
        <w:rPr>
          <w:rFonts w:ascii="仿宋_GB2312" w:eastAsia="仿宋_GB2312" w:hAnsi="仿宋"/>
          <w:b/>
          <w:sz w:val="28"/>
          <w:szCs w:val="28"/>
        </w:rPr>
      </w:pPr>
      <w:r w:rsidRPr="00AF4AEF">
        <w:rPr>
          <w:rFonts w:ascii="仿宋_GB2312" w:eastAsia="仿宋_GB2312" w:hAnsi="仿宋" w:hint="eastAsia"/>
          <w:b/>
          <w:sz w:val="28"/>
          <w:szCs w:val="28"/>
        </w:rPr>
        <w:t>《基础教育国家级教学成果奖申报表</w:t>
      </w:r>
      <w:r>
        <w:rPr>
          <w:rFonts w:ascii="仿宋_GB2312" w:eastAsia="仿宋_GB2312" w:hAnsi="仿宋" w:hint="eastAsia"/>
          <w:b/>
          <w:sz w:val="28"/>
          <w:szCs w:val="28"/>
        </w:rPr>
        <w:t>》填报</w:t>
      </w:r>
      <w:r w:rsidR="009C68B6">
        <w:rPr>
          <w:rFonts w:ascii="仿宋_GB2312" w:eastAsia="仿宋_GB2312" w:hAnsi="仿宋" w:hint="eastAsia"/>
          <w:b/>
          <w:sz w:val="28"/>
          <w:szCs w:val="28"/>
        </w:rPr>
        <w:t>事宜的</w:t>
      </w:r>
      <w:r w:rsidRPr="00AF4AEF">
        <w:rPr>
          <w:rFonts w:ascii="仿宋_GB2312" w:eastAsia="仿宋_GB2312" w:hAnsi="仿宋" w:hint="eastAsia"/>
          <w:b/>
          <w:sz w:val="28"/>
          <w:szCs w:val="28"/>
        </w:rPr>
        <w:t>说明</w:t>
      </w:r>
    </w:p>
    <w:p w:rsidR="00B2057A" w:rsidRPr="00AF4AEF" w:rsidRDefault="00B2057A" w:rsidP="00B2057A">
      <w:pPr>
        <w:snapToGrid w:val="0"/>
        <w:spacing w:line="400" w:lineRule="exact"/>
        <w:jc w:val="center"/>
        <w:rPr>
          <w:rFonts w:ascii="仿宋_GB2312" w:eastAsia="仿宋_GB2312" w:hAnsi="仿宋"/>
          <w:sz w:val="28"/>
          <w:szCs w:val="28"/>
        </w:rPr>
      </w:pP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《基础教育国家级教学成果奖申报表》（以下简称《申报表》）是教学成果奖申请、推荐、评审、批准的主要依据,必须严格按规定的格式、栏目及所列标题如实、全面填写。</w:t>
      </w:r>
    </w:p>
    <w:p w:rsidR="00B2057A" w:rsidRPr="00A77171" w:rsidRDefault="00B2057A" w:rsidP="00B2057A">
      <w:pPr>
        <w:tabs>
          <w:tab w:val="left" w:pos="615"/>
        </w:tabs>
        <w:adjustRightInd w:val="0"/>
        <w:snapToGrid w:val="0"/>
        <w:spacing w:line="400" w:lineRule="exact"/>
        <w:rPr>
          <w:rFonts w:ascii="仿宋_GB2312" w:eastAsia="仿宋_GB2312" w:hAnsi="仿宋"/>
          <w:b/>
          <w:sz w:val="28"/>
          <w:szCs w:val="28"/>
        </w:rPr>
      </w:pPr>
      <w:r w:rsidRPr="00AF4AEF">
        <w:rPr>
          <w:rFonts w:ascii="仿宋_GB2312" w:eastAsia="仿宋_GB2312" w:hAnsi="仿宋" w:hint="eastAsia"/>
          <w:sz w:val="28"/>
          <w:szCs w:val="28"/>
        </w:rPr>
        <w:t xml:space="preserve">    </w:t>
      </w:r>
      <w:r w:rsidRPr="00A77171">
        <w:rPr>
          <w:rFonts w:ascii="仿宋_GB2312" w:eastAsia="仿宋_GB2312" w:hAnsi="仿宋" w:hint="eastAsia"/>
          <w:b/>
          <w:sz w:val="28"/>
          <w:szCs w:val="28"/>
        </w:rPr>
        <w:t>一、封面</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1．成果名称：应准确、简明地反映出成果的主要内容和特征，字数（含符号）不超过35个。</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2．成果完成者：个人名义申报的，填写成果主持人姓名，并写上所在单位名称；以单位名义申报的，填写成果主持单位名称。</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3．省级教学成果奖励等级：指该成果在省级基础教育教学成果评审中所获得的奖励等级。</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4．推荐单位：指省、自治区、直辖市人民政府教育行政部门。</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5．推荐时间：指推荐单位决定推荐国家级教学成果奖的时间。</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6. 序号:由省级教育行政部门填写。组成形式为abcdef，其中:</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abc为省级代码(详见下表);</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def为省级推荐成果的顺序号。</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例如：序号“911001”为北京市推荐的、编号为001的成果，其中911为推荐单位北京市的代码，001为推荐国家级教学成果的顺序号。</w:t>
      </w:r>
    </w:p>
    <w:p w:rsidR="00B2057A" w:rsidRPr="00AF4AEF" w:rsidRDefault="00B2057A" w:rsidP="00B2057A">
      <w:pPr>
        <w:snapToGrid w:val="0"/>
        <w:spacing w:line="400" w:lineRule="exact"/>
        <w:jc w:val="center"/>
        <w:rPr>
          <w:rFonts w:ascii="仿宋_GB2312" w:eastAsia="仿宋_GB2312" w:hAnsi="仿宋"/>
          <w:sz w:val="28"/>
          <w:szCs w:val="28"/>
        </w:rPr>
      </w:pPr>
      <w:r w:rsidRPr="00AF4AEF">
        <w:rPr>
          <w:rFonts w:ascii="仿宋_GB2312" w:eastAsia="仿宋_GB2312" w:hAnsi="仿宋" w:hint="eastAsia"/>
          <w:sz w:val="28"/>
          <w:szCs w:val="28"/>
        </w:rPr>
        <w:t>省（自治区、直辖市）代码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8"/>
        <w:gridCol w:w="2981"/>
        <w:gridCol w:w="3077"/>
      </w:tblGrid>
      <w:tr w:rsidR="00B2057A" w:rsidRPr="00AF4AEF" w:rsidTr="006D0999">
        <w:trPr>
          <w:trHeight w:val="480"/>
          <w:jc w:val="center"/>
        </w:trPr>
        <w:tc>
          <w:tcPr>
            <w:tcW w:w="2418" w:type="dxa"/>
            <w:vAlign w:val="center"/>
          </w:tcPr>
          <w:p w:rsidR="00B2057A" w:rsidRPr="00AF4AEF" w:rsidRDefault="00B2057A" w:rsidP="006D099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911北京市</w:t>
            </w:r>
          </w:p>
        </w:tc>
        <w:tc>
          <w:tcPr>
            <w:tcW w:w="2981" w:type="dxa"/>
            <w:vAlign w:val="center"/>
          </w:tcPr>
          <w:p w:rsidR="00B2057A" w:rsidRPr="00AF4AEF" w:rsidRDefault="00B2057A" w:rsidP="006D099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934安徽省</w:t>
            </w:r>
          </w:p>
        </w:tc>
        <w:tc>
          <w:tcPr>
            <w:tcW w:w="3077" w:type="dxa"/>
            <w:vAlign w:val="center"/>
          </w:tcPr>
          <w:p w:rsidR="00B2057A" w:rsidRPr="00AF4AEF" w:rsidRDefault="00B2057A" w:rsidP="006D099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952贵州省</w:t>
            </w:r>
          </w:p>
        </w:tc>
      </w:tr>
      <w:tr w:rsidR="00B2057A" w:rsidRPr="00AF4AEF" w:rsidTr="006D0999">
        <w:trPr>
          <w:trHeight w:val="480"/>
          <w:jc w:val="center"/>
        </w:trPr>
        <w:tc>
          <w:tcPr>
            <w:tcW w:w="2418" w:type="dxa"/>
            <w:vAlign w:val="center"/>
          </w:tcPr>
          <w:p w:rsidR="00B2057A" w:rsidRPr="00AF4AEF" w:rsidRDefault="00B2057A" w:rsidP="006D099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912天津市</w:t>
            </w:r>
          </w:p>
        </w:tc>
        <w:tc>
          <w:tcPr>
            <w:tcW w:w="2981" w:type="dxa"/>
            <w:vAlign w:val="center"/>
          </w:tcPr>
          <w:p w:rsidR="00B2057A" w:rsidRPr="00AF4AEF" w:rsidRDefault="00B2057A" w:rsidP="006D099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935福建省</w:t>
            </w:r>
          </w:p>
        </w:tc>
        <w:tc>
          <w:tcPr>
            <w:tcW w:w="3077" w:type="dxa"/>
            <w:vAlign w:val="center"/>
          </w:tcPr>
          <w:p w:rsidR="00B2057A" w:rsidRPr="00AF4AEF" w:rsidRDefault="00B2057A" w:rsidP="006D099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953云南省</w:t>
            </w:r>
          </w:p>
        </w:tc>
      </w:tr>
      <w:tr w:rsidR="00B2057A" w:rsidRPr="00AF4AEF" w:rsidTr="006D0999">
        <w:trPr>
          <w:trHeight w:val="480"/>
          <w:jc w:val="center"/>
        </w:trPr>
        <w:tc>
          <w:tcPr>
            <w:tcW w:w="2418" w:type="dxa"/>
            <w:vAlign w:val="center"/>
          </w:tcPr>
          <w:p w:rsidR="00B2057A" w:rsidRPr="00AF4AEF" w:rsidRDefault="00B2057A" w:rsidP="006D099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913河北省</w:t>
            </w:r>
          </w:p>
        </w:tc>
        <w:tc>
          <w:tcPr>
            <w:tcW w:w="2981" w:type="dxa"/>
            <w:vAlign w:val="center"/>
          </w:tcPr>
          <w:p w:rsidR="00B2057A" w:rsidRPr="00AF4AEF" w:rsidRDefault="00B2057A" w:rsidP="006D099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936江西省</w:t>
            </w:r>
          </w:p>
        </w:tc>
        <w:tc>
          <w:tcPr>
            <w:tcW w:w="3077" w:type="dxa"/>
            <w:vAlign w:val="center"/>
          </w:tcPr>
          <w:p w:rsidR="00B2057A" w:rsidRPr="00AF4AEF" w:rsidRDefault="00B2057A" w:rsidP="006D099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954西藏自治区</w:t>
            </w:r>
          </w:p>
        </w:tc>
      </w:tr>
      <w:tr w:rsidR="00B2057A" w:rsidRPr="00AF4AEF" w:rsidTr="006D0999">
        <w:trPr>
          <w:trHeight w:val="480"/>
          <w:jc w:val="center"/>
        </w:trPr>
        <w:tc>
          <w:tcPr>
            <w:tcW w:w="2418" w:type="dxa"/>
            <w:vAlign w:val="center"/>
          </w:tcPr>
          <w:p w:rsidR="00B2057A" w:rsidRPr="00AF4AEF" w:rsidRDefault="00B2057A" w:rsidP="006D099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914山西省</w:t>
            </w:r>
          </w:p>
        </w:tc>
        <w:tc>
          <w:tcPr>
            <w:tcW w:w="2981" w:type="dxa"/>
            <w:vAlign w:val="center"/>
          </w:tcPr>
          <w:p w:rsidR="00B2057A" w:rsidRPr="00AF4AEF" w:rsidRDefault="00B2057A" w:rsidP="006D099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937山东省</w:t>
            </w:r>
          </w:p>
        </w:tc>
        <w:tc>
          <w:tcPr>
            <w:tcW w:w="3077" w:type="dxa"/>
            <w:vAlign w:val="center"/>
          </w:tcPr>
          <w:p w:rsidR="00B2057A" w:rsidRPr="00AF4AEF" w:rsidRDefault="00B2057A" w:rsidP="006D099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955重庆市</w:t>
            </w:r>
          </w:p>
        </w:tc>
      </w:tr>
      <w:tr w:rsidR="00B2057A" w:rsidRPr="00AF4AEF" w:rsidTr="006D0999">
        <w:trPr>
          <w:trHeight w:val="480"/>
          <w:jc w:val="center"/>
        </w:trPr>
        <w:tc>
          <w:tcPr>
            <w:tcW w:w="2418" w:type="dxa"/>
            <w:vAlign w:val="center"/>
          </w:tcPr>
          <w:p w:rsidR="00B2057A" w:rsidRPr="00AF4AEF" w:rsidRDefault="00B2057A" w:rsidP="006D099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915内蒙古自治区</w:t>
            </w:r>
          </w:p>
        </w:tc>
        <w:tc>
          <w:tcPr>
            <w:tcW w:w="2981" w:type="dxa"/>
            <w:vAlign w:val="center"/>
          </w:tcPr>
          <w:p w:rsidR="00B2057A" w:rsidRPr="00AF4AEF" w:rsidRDefault="00B2057A" w:rsidP="006D099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941河南省</w:t>
            </w:r>
          </w:p>
        </w:tc>
        <w:tc>
          <w:tcPr>
            <w:tcW w:w="3077" w:type="dxa"/>
            <w:vAlign w:val="center"/>
          </w:tcPr>
          <w:p w:rsidR="00B2057A" w:rsidRPr="00AF4AEF" w:rsidRDefault="00B2057A" w:rsidP="006D099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961陕西省</w:t>
            </w:r>
          </w:p>
        </w:tc>
      </w:tr>
      <w:tr w:rsidR="00B2057A" w:rsidRPr="00AF4AEF" w:rsidTr="006D0999">
        <w:trPr>
          <w:trHeight w:val="480"/>
          <w:jc w:val="center"/>
        </w:trPr>
        <w:tc>
          <w:tcPr>
            <w:tcW w:w="2418" w:type="dxa"/>
            <w:vAlign w:val="center"/>
          </w:tcPr>
          <w:p w:rsidR="00B2057A" w:rsidRPr="00AF4AEF" w:rsidRDefault="00B2057A" w:rsidP="006D099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921辽宁省</w:t>
            </w:r>
          </w:p>
        </w:tc>
        <w:tc>
          <w:tcPr>
            <w:tcW w:w="2981" w:type="dxa"/>
            <w:vAlign w:val="center"/>
          </w:tcPr>
          <w:p w:rsidR="00B2057A" w:rsidRPr="00AF4AEF" w:rsidRDefault="00B2057A" w:rsidP="006D099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942湖北省</w:t>
            </w:r>
          </w:p>
        </w:tc>
        <w:tc>
          <w:tcPr>
            <w:tcW w:w="3077" w:type="dxa"/>
            <w:vAlign w:val="center"/>
          </w:tcPr>
          <w:p w:rsidR="00B2057A" w:rsidRPr="00AF4AEF" w:rsidRDefault="00B2057A" w:rsidP="006D099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962甘肃省</w:t>
            </w:r>
          </w:p>
        </w:tc>
      </w:tr>
      <w:tr w:rsidR="00B2057A" w:rsidRPr="00AF4AEF" w:rsidTr="006D0999">
        <w:trPr>
          <w:trHeight w:val="480"/>
          <w:jc w:val="center"/>
        </w:trPr>
        <w:tc>
          <w:tcPr>
            <w:tcW w:w="2418" w:type="dxa"/>
            <w:vAlign w:val="center"/>
          </w:tcPr>
          <w:p w:rsidR="00B2057A" w:rsidRPr="00AF4AEF" w:rsidRDefault="00B2057A" w:rsidP="006D099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922吉林省</w:t>
            </w:r>
          </w:p>
        </w:tc>
        <w:tc>
          <w:tcPr>
            <w:tcW w:w="2981" w:type="dxa"/>
            <w:vAlign w:val="center"/>
          </w:tcPr>
          <w:p w:rsidR="00B2057A" w:rsidRPr="00AF4AEF" w:rsidRDefault="00B2057A" w:rsidP="006D099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943湖南省</w:t>
            </w:r>
          </w:p>
        </w:tc>
        <w:tc>
          <w:tcPr>
            <w:tcW w:w="3077" w:type="dxa"/>
            <w:vAlign w:val="center"/>
          </w:tcPr>
          <w:p w:rsidR="00B2057A" w:rsidRPr="00AF4AEF" w:rsidRDefault="00B2057A" w:rsidP="006D099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963青海省</w:t>
            </w:r>
          </w:p>
        </w:tc>
      </w:tr>
      <w:tr w:rsidR="00B2057A" w:rsidRPr="00AF4AEF" w:rsidTr="006D0999">
        <w:trPr>
          <w:trHeight w:val="480"/>
          <w:jc w:val="center"/>
        </w:trPr>
        <w:tc>
          <w:tcPr>
            <w:tcW w:w="2418" w:type="dxa"/>
            <w:vAlign w:val="center"/>
          </w:tcPr>
          <w:p w:rsidR="00B2057A" w:rsidRPr="00AF4AEF" w:rsidRDefault="00B2057A" w:rsidP="006D099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923黑龙江省</w:t>
            </w:r>
          </w:p>
        </w:tc>
        <w:tc>
          <w:tcPr>
            <w:tcW w:w="2981" w:type="dxa"/>
            <w:vAlign w:val="center"/>
          </w:tcPr>
          <w:p w:rsidR="00B2057A" w:rsidRPr="00AF4AEF" w:rsidRDefault="00B2057A" w:rsidP="006D099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944广东省</w:t>
            </w:r>
          </w:p>
        </w:tc>
        <w:tc>
          <w:tcPr>
            <w:tcW w:w="3077" w:type="dxa"/>
            <w:vAlign w:val="center"/>
          </w:tcPr>
          <w:p w:rsidR="00B2057A" w:rsidRPr="00AF4AEF" w:rsidRDefault="00B2057A" w:rsidP="006D099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964宁夏回族自治区</w:t>
            </w:r>
          </w:p>
        </w:tc>
      </w:tr>
      <w:tr w:rsidR="00B2057A" w:rsidRPr="00AF4AEF" w:rsidTr="006D0999">
        <w:trPr>
          <w:trHeight w:val="480"/>
          <w:jc w:val="center"/>
        </w:trPr>
        <w:tc>
          <w:tcPr>
            <w:tcW w:w="2418" w:type="dxa"/>
            <w:vAlign w:val="center"/>
          </w:tcPr>
          <w:p w:rsidR="00B2057A" w:rsidRPr="00AF4AEF" w:rsidRDefault="00B2057A" w:rsidP="006D099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931上海市</w:t>
            </w:r>
          </w:p>
        </w:tc>
        <w:tc>
          <w:tcPr>
            <w:tcW w:w="2981" w:type="dxa"/>
            <w:vAlign w:val="center"/>
          </w:tcPr>
          <w:p w:rsidR="00B2057A" w:rsidRPr="00AF4AEF" w:rsidRDefault="00B2057A" w:rsidP="006D099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945广西壮族自治区</w:t>
            </w:r>
          </w:p>
        </w:tc>
        <w:tc>
          <w:tcPr>
            <w:tcW w:w="3077" w:type="dxa"/>
            <w:vAlign w:val="center"/>
          </w:tcPr>
          <w:p w:rsidR="00B2057A" w:rsidRPr="00AF4AEF" w:rsidRDefault="00B2057A" w:rsidP="006D099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965新疆维吾尔自治区</w:t>
            </w:r>
          </w:p>
        </w:tc>
      </w:tr>
      <w:tr w:rsidR="00B2057A" w:rsidRPr="00AF4AEF" w:rsidTr="006D0999">
        <w:trPr>
          <w:trHeight w:val="480"/>
          <w:jc w:val="center"/>
        </w:trPr>
        <w:tc>
          <w:tcPr>
            <w:tcW w:w="2418" w:type="dxa"/>
            <w:vAlign w:val="center"/>
          </w:tcPr>
          <w:p w:rsidR="00B2057A" w:rsidRPr="00AF4AEF" w:rsidRDefault="00B2057A" w:rsidP="006D099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932江苏省</w:t>
            </w:r>
          </w:p>
        </w:tc>
        <w:tc>
          <w:tcPr>
            <w:tcW w:w="2981" w:type="dxa"/>
            <w:vAlign w:val="center"/>
          </w:tcPr>
          <w:p w:rsidR="00B2057A" w:rsidRPr="00AF4AEF" w:rsidRDefault="00B2057A" w:rsidP="006D099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946海南省</w:t>
            </w:r>
          </w:p>
        </w:tc>
        <w:tc>
          <w:tcPr>
            <w:tcW w:w="3077" w:type="dxa"/>
            <w:vAlign w:val="center"/>
          </w:tcPr>
          <w:p w:rsidR="00B2057A" w:rsidRPr="00AF4AEF" w:rsidRDefault="00B2057A" w:rsidP="006D099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966新疆生产建设兵团</w:t>
            </w:r>
          </w:p>
        </w:tc>
      </w:tr>
      <w:tr w:rsidR="00B2057A" w:rsidRPr="00AF4AEF" w:rsidTr="006D0999">
        <w:trPr>
          <w:trHeight w:val="480"/>
          <w:jc w:val="center"/>
        </w:trPr>
        <w:tc>
          <w:tcPr>
            <w:tcW w:w="2418" w:type="dxa"/>
            <w:vAlign w:val="center"/>
          </w:tcPr>
          <w:p w:rsidR="00B2057A" w:rsidRPr="00AF4AEF" w:rsidRDefault="00B2057A" w:rsidP="006D099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lastRenderedPageBreak/>
              <w:t>933浙江省</w:t>
            </w:r>
          </w:p>
        </w:tc>
        <w:tc>
          <w:tcPr>
            <w:tcW w:w="2981" w:type="dxa"/>
            <w:vAlign w:val="center"/>
          </w:tcPr>
          <w:p w:rsidR="00B2057A" w:rsidRPr="00AF4AEF" w:rsidRDefault="00B2057A" w:rsidP="006D0999">
            <w:pPr>
              <w:snapToGrid w:val="0"/>
              <w:spacing w:line="400" w:lineRule="exact"/>
              <w:rPr>
                <w:rFonts w:ascii="仿宋" w:eastAsia="仿宋" w:hAnsi="仿宋"/>
                <w:sz w:val="28"/>
                <w:szCs w:val="28"/>
              </w:rPr>
            </w:pPr>
            <w:r w:rsidRPr="00AF4AEF">
              <w:rPr>
                <w:rFonts w:ascii="仿宋_GB2312" w:eastAsia="仿宋_GB2312" w:hAnsi="仿宋" w:hint="eastAsia"/>
                <w:sz w:val="28"/>
                <w:szCs w:val="28"/>
              </w:rPr>
              <w:t>951四川省</w:t>
            </w:r>
          </w:p>
        </w:tc>
        <w:tc>
          <w:tcPr>
            <w:tcW w:w="3077" w:type="dxa"/>
            <w:vAlign w:val="center"/>
          </w:tcPr>
          <w:p w:rsidR="00B2057A" w:rsidRPr="00AF4AEF" w:rsidRDefault="00B2057A" w:rsidP="006D0999">
            <w:pPr>
              <w:snapToGrid w:val="0"/>
              <w:spacing w:line="400" w:lineRule="exact"/>
              <w:rPr>
                <w:rFonts w:ascii="仿宋_GB2312" w:eastAsia="仿宋_GB2312" w:hAnsi="仿宋"/>
                <w:sz w:val="28"/>
                <w:szCs w:val="28"/>
              </w:rPr>
            </w:pPr>
          </w:p>
        </w:tc>
      </w:tr>
    </w:tbl>
    <w:p w:rsidR="00B2057A" w:rsidRPr="00AF4AEF" w:rsidRDefault="00B2057A" w:rsidP="00B2057A">
      <w:pPr>
        <w:snapToGrid w:val="0"/>
        <w:spacing w:line="400" w:lineRule="exact"/>
        <w:jc w:val="center"/>
        <w:rPr>
          <w:rFonts w:ascii="仿宋_GB2312" w:eastAsia="仿宋_GB2312" w:hAnsi="仿宋"/>
          <w:sz w:val="28"/>
          <w:szCs w:val="28"/>
        </w:rPr>
      </w:pP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7. 编号：由基础教育国家级教学成果评审委员会秘书处填写。</w:t>
      </w:r>
    </w:p>
    <w:p w:rsidR="00B2057A" w:rsidRPr="00A77171" w:rsidRDefault="00B2057A" w:rsidP="00B2057A">
      <w:pPr>
        <w:snapToGrid w:val="0"/>
        <w:spacing w:line="400" w:lineRule="exact"/>
        <w:ind w:firstLine="560"/>
        <w:rPr>
          <w:rFonts w:ascii="仿宋_GB2312" w:eastAsia="仿宋_GB2312" w:hAnsi="仿宋"/>
          <w:b/>
          <w:sz w:val="28"/>
          <w:szCs w:val="28"/>
        </w:rPr>
      </w:pPr>
      <w:r w:rsidRPr="00A77171">
        <w:rPr>
          <w:rFonts w:ascii="仿宋_GB2312" w:eastAsia="仿宋_GB2312" w:hAnsi="仿宋" w:hint="eastAsia"/>
          <w:b/>
          <w:sz w:val="28"/>
          <w:szCs w:val="28"/>
        </w:rPr>
        <w:t>二、成果简介</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1. 研究起止时间：起始时间指提出问题、开始研究日期;完成时间指解决问题、形成最终成果的日期。</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2. 成果概要：对成果的主要内容做说明，均应直接叙述，请勿采取“见××附件”的表达形式。</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3. 解决的主要问题、解决问题的过程与方法：具体指出成果要解决的主要问题及解决问题的思路、阶段、所采用的方法等，问题要明确，思路、阶段要清晰，方法要有针对性。</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4. 成果创新点：对成果在实践中的突破、理论上的创新进行归纳与提炼。应简明、准确、完整地阐述，每个创新点相对独立。</w:t>
      </w:r>
    </w:p>
    <w:p w:rsidR="00B2057A" w:rsidRPr="00A77171" w:rsidRDefault="00B2057A" w:rsidP="00B2057A">
      <w:pPr>
        <w:snapToGrid w:val="0"/>
        <w:spacing w:line="400" w:lineRule="exact"/>
        <w:ind w:firstLineChars="200" w:firstLine="562"/>
        <w:rPr>
          <w:rFonts w:ascii="仿宋_GB2312" w:eastAsia="仿宋_GB2312" w:hAnsi="仿宋"/>
          <w:b/>
          <w:sz w:val="28"/>
          <w:szCs w:val="28"/>
        </w:rPr>
      </w:pPr>
      <w:r w:rsidRPr="00A77171">
        <w:rPr>
          <w:rFonts w:ascii="仿宋_GB2312" w:eastAsia="仿宋_GB2312" w:hAnsi="仿宋" w:hint="eastAsia"/>
          <w:b/>
          <w:sz w:val="28"/>
          <w:szCs w:val="28"/>
        </w:rPr>
        <w:t>三、成果应用及效果</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1. 实践检验起始时间指正式实施（包括正式试行）教育教学方案的时间，不含研讨、论证及制定方案的时间。正在进行实践检验的截止时间为推荐国家级教学成果的时间。</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2. 成果应用及效果：对成果的应用情况、产生的实际效果进行阐述。</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3. 实践检验单位指除成果主持人所在单位之外的参与实践的地区或学校。如有，选择不超过3个主要的实践单位填写。没有可不填。</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4. 实践效果：指成果解决问题的情况及其所取得的实际效果，由实践检验单位填写并盖章。</w:t>
      </w:r>
    </w:p>
    <w:p w:rsidR="00B2057A" w:rsidRPr="00A77171" w:rsidRDefault="00B2057A" w:rsidP="00B2057A">
      <w:pPr>
        <w:snapToGrid w:val="0"/>
        <w:spacing w:line="400" w:lineRule="exact"/>
        <w:ind w:firstLineChars="200" w:firstLine="562"/>
        <w:rPr>
          <w:rFonts w:ascii="仿宋_GB2312" w:eastAsia="仿宋_GB2312" w:hAnsi="仿宋"/>
          <w:b/>
          <w:sz w:val="28"/>
          <w:szCs w:val="28"/>
        </w:rPr>
      </w:pPr>
      <w:r w:rsidRPr="00A77171">
        <w:rPr>
          <w:rFonts w:ascii="仿宋_GB2312" w:eastAsia="仿宋_GB2312" w:hAnsi="仿宋" w:hint="eastAsia"/>
          <w:b/>
          <w:sz w:val="28"/>
          <w:szCs w:val="28"/>
        </w:rPr>
        <w:t>四、成果曾获奖励情况</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成果曾获奖励情况：指省、自治区、直辖市政府和国务院有关部门所设立的教育教学奖励。成果曾获有关奖励，需在附件中提供获奖证书复印件。</w:t>
      </w:r>
    </w:p>
    <w:p w:rsidR="00B2057A" w:rsidRPr="00A77171" w:rsidRDefault="00B2057A" w:rsidP="00B2057A">
      <w:pPr>
        <w:snapToGrid w:val="0"/>
        <w:spacing w:line="400" w:lineRule="exact"/>
        <w:ind w:firstLineChars="200" w:firstLine="562"/>
        <w:rPr>
          <w:rFonts w:ascii="仿宋_GB2312" w:eastAsia="仿宋_GB2312" w:hAnsi="仿宋"/>
          <w:b/>
          <w:sz w:val="28"/>
          <w:szCs w:val="28"/>
        </w:rPr>
      </w:pPr>
      <w:r w:rsidRPr="00A77171">
        <w:rPr>
          <w:rFonts w:ascii="仿宋_GB2312" w:eastAsia="仿宋_GB2312" w:hAnsi="仿宋" w:hint="eastAsia"/>
          <w:b/>
          <w:sz w:val="28"/>
          <w:szCs w:val="28"/>
        </w:rPr>
        <w:t>五、成果持有者情况</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 xml:space="preserve">1. </w:t>
      </w:r>
      <w:r w:rsidR="00536D87">
        <w:rPr>
          <w:rFonts w:ascii="仿宋_GB2312" w:eastAsia="仿宋_GB2312" w:hAnsi="仿宋" w:hint="eastAsia"/>
          <w:sz w:val="28"/>
          <w:szCs w:val="28"/>
        </w:rPr>
        <w:t>以个人名义申报的成果，在个人名义申报栏</w:t>
      </w:r>
      <w:r w:rsidRPr="00AF4AEF">
        <w:rPr>
          <w:rFonts w:ascii="仿宋_GB2312" w:eastAsia="仿宋_GB2312" w:hAnsi="仿宋" w:hint="eastAsia"/>
          <w:sz w:val="28"/>
          <w:szCs w:val="28"/>
        </w:rPr>
        <w:t>中填写。每项成果持有人不超过6人（含主持人）。主要贡献</w:t>
      </w:r>
      <w:r w:rsidR="00536D87">
        <w:rPr>
          <w:rFonts w:ascii="仿宋_GB2312" w:eastAsia="仿宋_GB2312" w:hAnsi="仿宋" w:hint="eastAsia"/>
          <w:sz w:val="28"/>
          <w:szCs w:val="28"/>
        </w:rPr>
        <w:t>一栏应如实</w:t>
      </w:r>
      <w:r w:rsidRPr="00AF4AEF">
        <w:rPr>
          <w:rFonts w:ascii="仿宋_GB2312" w:eastAsia="仿宋_GB2312" w:hAnsi="仿宋" w:hint="eastAsia"/>
          <w:sz w:val="28"/>
          <w:szCs w:val="28"/>
        </w:rPr>
        <w:t>写明该完成人对本成果做出的贡献并签名。</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2</w:t>
      </w:r>
      <w:r w:rsidR="00536D87">
        <w:rPr>
          <w:rFonts w:ascii="仿宋_GB2312" w:eastAsia="仿宋_GB2312" w:hAnsi="仿宋" w:hint="eastAsia"/>
          <w:sz w:val="28"/>
          <w:szCs w:val="28"/>
        </w:rPr>
        <w:t>．以单位名义申报的成果，在单位名义申报栏</w:t>
      </w:r>
      <w:r w:rsidRPr="00AF4AEF">
        <w:rPr>
          <w:rFonts w:ascii="仿宋_GB2312" w:eastAsia="仿宋_GB2312" w:hAnsi="仿宋" w:hint="eastAsia"/>
          <w:sz w:val="28"/>
          <w:szCs w:val="28"/>
        </w:rPr>
        <w:t>中填写。每项成果持有单位不超过3个（含主持单位）。单位是指学校或其它法人单</w:t>
      </w:r>
      <w:r w:rsidR="00536D87">
        <w:rPr>
          <w:rFonts w:ascii="仿宋_GB2312" w:eastAsia="仿宋_GB2312" w:hAnsi="仿宋" w:hint="eastAsia"/>
          <w:sz w:val="28"/>
          <w:szCs w:val="28"/>
        </w:rPr>
        <w:lastRenderedPageBreak/>
        <w:t>位。主要贡献一栏应如实</w:t>
      </w:r>
      <w:r w:rsidRPr="00AF4AEF">
        <w:rPr>
          <w:rFonts w:ascii="仿宋_GB2312" w:eastAsia="仿宋_GB2312" w:hAnsi="仿宋" w:hint="eastAsia"/>
          <w:sz w:val="28"/>
          <w:szCs w:val="28"/>
        </w:rPr>
        <w:t>写明该完成单位对本成果做出的贡献，并在单位名称栏内加盖公章。</w:t>
      </w:r>
    </w:p>
    <w:p w:rsidR="00B2057A" w:rsidRPr="00A77171" w:rsidRDefault="00B2057A" w:rsidP="00B2057A">
      <w:pPr>
        <w:snapToGrid w:val="0"/>
        <w:spacing w:line="400" w:lineRule="exact"/>
        <w:ind w:firstLineChars="200" w:firstLine="562"/>
        <w:rPr>
          <w:rFonts w:ascii="仿宋_GB2312" w:eastAsia="仿宋_GB2312" w:hAnsi="仿宋"/>
          <w:b/>
          <w:sz w:val="28"/>
          <w:szCs w:val="28"/>
        </w:rPr>
      </w:pPr>
      <w:r w:rsidRPr="00A77171">
        <w:rPr>
          <w:rFonts w:ascii="仿宋_GB2312" w:eastAsia="仿宋_GB2312" w:hAnsi="仿宋" w:hint="eastAsia"/>
          <w:b/>
          <w:sz w:val="28"/>
          <w:szCs w:val="28"/>
        </w:rPr>
        <w:t>六、推荐意见</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省级教育行政部门推荐意见:由省级教育行政部门填写。内容包括根据成果创新性特点</w:t>
      </w:r>
      <w:r w:rsidR="00536D87">
        <w:rPr>
          <w:rFonts w:ascii="仿宋_GB2312" w:eastAsia="仿宋_GB2312" w:hAnsi="仿宋" w:hint="eastAsia"/>
          <w:sz w:val="28"/>
          <w:szCs w:val="28"/>
        </w:rPr>
        <w:t>、水平和应用情况并参照相应奖励等级标准写明推荐理由和结论性意见。</w:t>
      </w:r>
      <w:r w:rsidRPr="00AF4AEF">
        <w:rPr>
          <w:rFonts w:ascii="仿宋_GB2312" w:eastAsia="仿宋_GB2312" w:hAnsi="仿宋" w:hint="eastAsia"/>
          <w:sz w:val="28"/>
          <w:szCs w:val="28"/>
        </w:rPr>
        <w:t>加盖省级教育行政部门公章。</w:t>
      </w:r>
    </w:p>
    <w:p w:rsidR="00B2057A" w:rsidRPr="00A77171" w:rsidRDefault="00B2057A" w:rsidP="00B2057A">
      <w:pPr>
        <w:snapToGrid w:val="0"/>
        <w:spacing w:line="400" w:lineRule="exact"/>
        <w:ind w:firstLineChars="200" w:firstLine="562"/>
        <w:rPr>
          <w:rFonts w:ascii="仿宋_GB2312" w:eastAsia="仿宋_GB2312" w:hAnsi="仿宋"/>
          <w:b/>
          <w:sz w:val="28"/>
          <w:szCs w:val="28"/>
        </w:rPr>
      </w:pPr>
      <w:r w:rsidRPr="00A77171">
        <w:rPr>
          <w:rFonts w:ascii="仿宋_GB2312" w:eastAsia="仿宋_GB2312" w:hAnsi="仿宋" w:hint="eastAsia"/>
          <w:b/>
          <w:sz w:val="28"/>
          <w:szCs w:val="28"/>
        </w:rPr>
        <w:t>七、评审意见</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1. 评审专家组意见：由基础教育国家级教学成果评审专家组填写。内容包括推荐奖励的等级及理由；评审专家组组长签字。</w:t>
      </w:r>
    </w:p>
    <w:p w:rsidR="00536D87"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2. 评审委员会评审意见：由基础教育国家级教学成果奖评审委员会填写。</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 xml:space="preserve">3. </w:t>
      </w:r>
      <w:r w:rsidR="00BD4C49">
        <w:rPr>
          <w:rFonts w:ascii="仿宋_GB2312" w:eastAsia="仿宋_GB2312" w:hAnsi="仿宋" w:hint="eastAsia"/>
          <w:sz w:val="28"/>
          <w:szCs w:val="28"/>
        </w:rPr>
        <w:t>奖励工作领导小组</w:t>
      </w:r>
      <w:r w:rsidR="001F6C58">
        <w:rPr>
          <w:rFonts w:ascii="仿宋_GB2312" w:eastAsia="仿宋_GB2312" w:hAnsi="仿宋" w:hint="eastAsia"/>
          <w:sz w:val="28"/>
          <w:szCs w:val="28"/>
        </w:rPr>
        <w:t>意见：由国家级教学成果奖励工作领导小组</w:t>
      </w:r>
      <w:r w:rsidR="002D130B">
        <w:rPr>
          <w:rFonts w:ascii="仿宋_GB2312" w:eastAsia="仿宋_GB2312" w:hAnsi="仿宋" w:hint="eastAsia"/>
          <w:sz w:val="28"/>
          <w:szCs w:val="28"/>
        </w:rPr>
        <w:t>填写。</w:t>
      </w:r>
    </w:p>
    <w:p w:rsidR="00B2057A" w:rsidRPr="00B60340" w:rsidRDefault="00B2057A" w:rsidP="00B2057A">
      <w:pPr>
        <w:snapToGrid w:val="0"/>
        <w:spacing w:line="400" w:lineRule="exact"/>
        <w:ind w:firstLineChars="200" w:firstLine="562"/>
        <w:rPr>
          <w:rFonts w:ascii="仿宋_GB2312" w:eastAsia="仿宋_GB2312" w:hAnsi="仿宋"/>
          <w:b/>
          <w:sz w:val="28"/>
          <w:szCs w:val="28"/>
        </w:rPr>
      </w:pPr>
      <w:r w:rsidRPr="00B60340">
        <w:rPr>
          <w:rFonts w:ascii="仿宋_GB2312" w:eastAsia="仿宋_GB2312" w:hAnsi="仿宋" w:hint="eastAsia"/>
          <w:b/>
          <w:sz w:val="28"/>
          <w:szCs w:val="28"/>
        </w:rPr>
        <w:t>八、附录</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附录中成果报告、关于成果内容的视频介绍、关于实践过程及效果的佐证材料是评审教学成果的主要依据，每一项推荐成果都必须提供。</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1．成果报告</w:t>
      </w:r>
      <w:r>
        <w:rPr>
          <w:rFonts w:ascii="仿宋_GB2312" w:eastAsia="仿宋_GB2312" w:hAnsi="仿宋" w:hint="eastAsia"/>
          <w:sz w:val="28"/>
          <w:szCs w:val="28"/>
        </w:rPr>
        <w:t>：</w:t>
      </w:r>
      <w:r w:rsidRPr="00AF4AEF">
        <w:rPr>
          <w:rFonts w:ascii="仿宋_GB2312" w:eastAsia="仿宋_GB2312" w:hAnsi="仿宋" w:hint="eastAsia"/>
          <w:sz w:val="28"/>
          <w:szCs w:val="28"/>
        </w:rPr>
        <w:t>请参照《申报表》中有关要点撰写，字数不超过8000字。其中，“问题的提出”部分需阐明针对什么问题进行改革与实践探索以及为什么进行这一改革与实践探索；“解决问题的过程与方法”部分需说明怎样进行改革与实践探索的；“成果的主要内容”部分需说明经过实践检验后形成的问题解决方案（主要观点、实践模型等）；“效果与反思”部分需说明成果取得了怎样的实践效果，还有哪些不足以及需要进一步探索的问题等。</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2. 关于成果主要内容的视频介绍：直观、形象地介绍成果的主要内容、特色等，着眼于弥补文字材料的不足。</w:t>
      </w:r>
      <w:r w:rsidR="003C2718">
        <w:rPr>
          <w:rFonts w:ascii="仿宋_GB2312" w:eastAsia="仿宋_GB2312" w:hAnsi="仿宋" w:hint="eastAsia"/>
          <w:sz w:val="28"/>
          <w:szCs w:val="28"/>
        </w:rPr>
        <w:t>如果文字材料可以说明有关问题，也可不提供视频介绍。</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3. 关于实践过程及效果的佐证材料、获奖证书复印件等，需加盖成果持有者所在单位公章。</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4. 如果成果报告、视频介绍、佐证材料等还不以反映成果的主要内容、特色，可有限度地提供相关的其他材料</w:t>
      </w:r>
      <w:r w:rsidR="00722E1C">
        <w:rPr>
          <w:rFonts w:ascii="仿宋_GB2312" w:eastAsia="仿宋_GB2312" w:hAnsi="仿宋" w:hint="eastAsia"/>
          <w:sz w:val="28"/>
          <w:szCs w:val="28"/>
        </w:rPr>
        <w:t>，不超过1万字。</w:t>
      </w:r>
      <w:r w:rsidRPr="00AF4AEF">
        <w:rPr>
          <w:rFonts w:ascii="仿宋_GB2312" w:eastAsia="仿宋_GB2312" w:hAnsi="仿宋" w:hint="eastAsia"/>
          <w:sz w:val="28"/>
          <w:szCs w:val="28"/>
        </w:rPr>
        <w:t>注意不要与成果报告、视频介绍、佐证材料重复。</w:t>
      </w:r>
    </w:p>
    <w:p w:rsidR="00B2057A" w:rsidRPr="00B60340" w:rsidRDefault="00B2057A" w:rsidP="00B2057A">
      <w:pPr>
        <w:snapToGrid w:val="0"/>
        <w:spacing w:line="400" w:lineRule="exact"/>
        <w:ind w:firstLineChars="200" w:firstLine="562"/>
        <w:rPr>
          <w:rFonts w:ascii="仿宋_GB2312" w:eastAsia="仿宋_GB2312" w:hAnsi="仿宋"/>
          <w:b/>
          <w:sz w:val="28"/>
          <w:szCs w:val="28"/>
        </w:rPr>
      </w:pPr>
      <w:r w:rsidRPr="00B60340">
        <w:rPr>
          <w:rFonts w:ascii="仿宋_GB2312" w:eastAsia="仿宋_GB2312" w:hAnsi="仿宋" w:hint="eastAsia"/>
          <w:b/>
          <w:sz w:val="28"/>
          <w:szCs w:val="28"/>
        </w:rPr>
        <w:t>九、其他</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1.《申报表》等书写、打印格式：</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lastRenderedPageBreak/>
        <w:t>（1）《申报表》可用原件按1:1比例复印（去掉“附件”字样）,也可用基础教育国家级教学成果奖励网站《基础教育国家级教学成果奖申报表》中提供的格式打印或印刷。纸张一律用A4纸，竖装，两面印刷。文字及图表应限定在高</w:t>
      </w:r>
      <w:smartTag w:uri="urn:schemas-microsoft-com:office:smarttags" w:element="chmetcnv">
        <w:smartTagPr>
          <w:attr w:name="UnitName" w:val="毫米"/>
          <w:attr w:name="SourceValue" w:val="245"/>
          <w:attr w:name="HasSpace" w:val="False"/>
          <w:attr w:name="Negative" w:val="False"/>
          <w:attr w:name="NumberType" w:val="1"/>
          <w:attr w:name="TCSC" w:val="0"/>
        </w:smartTagPr>
        <w:r w:rsidRPr="00AF4AEF">
          <w:rPr>
            <w:rFonts w:ascii="仿宋_GB2312" w:eastAsia="仿宋_GB2312" w:hAnsi="仿宋" w:hint="eastAsia"/>
            <w:sz w:val="28"/>
            <w:szCs w:val="28"/>
          </w:rPr>
          <w:t>245毫米</w:t>
        </w:r>
      </w:smartTag>
      <w:r w:rsidRPr="00AF4AEF">
        <w:rPr>
          <w:rFonts w:ascii="仿宋_GB2312" w:eastAsia="仿宋_GB2312" w:hAnsi="仿宋" w:hint="eastAsia"/>
          <w:sz w:val="28"/>
          <w:szCs w:val="28"/>
        </w:rPr>
        <w:t>、宽</w:t>
      </w:r>
      <w:smartTag w:uri="urn:schemas-microsoft-com:office:smarttags" w:element="chmetcnv">
        <w:smartTagPr>
          <w:attr w:name="UnitName" w:val="毫米"/>
          <w:attr w:name="SourceValue" w:val="170"/>
          <w:attr w:name="HasSpace" w:val="False"/>
          <w:attr w:name="Negative" w:val="False"/>
          <w:attr w:name="NumberType" w:val="1"/>
          <w:attr w:name="TCSC" w:val="0"/>
        </w:smartTagPr>
        <w:r w:rsidRPr="00AF4AEF">
          <w:rPr>
            <w:rFonts w:ascii="仿宋_GB2312" w:eastAsia="仿宋_GB2312" w:hAnsi="仿宋" w:hint="eastAsia"/>
            <w:sz w:val="28"/>
            <w:szCs w:val="28"/>
          </w:rPr>
          <w:t>170毫米</w:t>
        </w:r>
      </w:smartTag>
      <w:r w:rsidRPr="00AF4AEF">
        <w:rPr>
          <w:rFonts w:ascii="仿宋_GB2312" w:eastAsia="仿宋_GB2312" w:hAnsi="仿宋" w:hint="eastAsia"/>
          <w:sz w:val="28"/>
          <w:szCs w:val="28"/>
        </w:rPr>
        <w:t>的规格内排印，左边为装订边，宽度不小于</w:t>
      </w:r>
      <w:smartTag w:uri="urn:schemas-microsoft-com:office:smarttags" w:element="chmetcnv">
        <w:smartTagPr>
          <w:attr w:name="UnitName" w:val="毫米"/>
          <w:attr w:name="SourceValue" w:val="25"/>
          <w:attr w:name="HasSpace" w:val="False"/>
          <w:attr w:name="Negative" w:val="False"/>
          <w:attr w:name="NumberType" w:val="1"/>
          <w:attr w:name="TCSC" w:val="0"/>
        </w:smartTagPr>
        <w:r w:rsidRPr="00AF4AEF">
          <w:rPr>
            <w:rFonts w:ascii="仿宋_GB2312" w:eastAsia="仿宋_GB2312" w:hAnsi="仿宋" w:hint="eastAsia"/>
            <w:sz w:val="28"/>
            <w:szCs w:val="28"/>
          </w:rPr>
          <w:t>25毫米</w:t>
        </w:r>
      </w:smartTag>
      <w:r w:rsidRPr="00AF4AEF">
        <w:rPr>
          <w:rFonts w:ascii="仿宋_GB2312" w:eastAsia="仿宋_GB2312" w:hAnsi="仿宋" w:hint="eastAsia"/>
          <w:sz w:val="28"/>
          <w:szCs w:val="28"/>
        </w:rPr>
        <w:t>，正文内容所用字型应不小于5号字。</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（2</w:t>
      </w:r>
      <w:r w:rsidR="00722E1C">
        <w:rPr>
          <w:rFonts w:ascii="仿宋_GB2312" w:eastAsia="仿宋_GB2312" w:hAnsi="仿宋" w:hint="eastAsia"/>
          <w:sz w:val="28"/>
          <w:szCs w:val="28"/>
        </w:rPr>
        <w:t>）《申报表》要求用中文和使用钢笔或中性笔</w:t>
      </w:r>
      <w:r w:rsidRPr="00AF4AEF">
        <w:rPr>
          <w:rFonts w:ascii="仿宋_GB2312" w:eastAsia="仿宋_GB2312" w:hAnsi="仿宋" w:hint="eastAsia"/>
          <w:sz w:val="28"/>
          <w:szCs w:val="28"/>
        </w:rPr>
        <w:t>填写，也可填好后复印或用计算机录入后一并打印，但不得以剪贴代填。需签字、盖章处打印或复印无效。表中各项目均不要另附纸。</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（3）《申报表》指定附录备齐后应合装成册（用软皮平装），以便于评审时阅读。其规格大小应与申报表一致，但不要和《申报表》正文表格装订在一起；首页应为附件目录，不要加其他封面。</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2．报送材料要用厚牛皮纸袋装好。每袋限装一项成果的材料，并将《申报表》封面（复印件）和袋内材料明细表分别贴于袋的两面。</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3. 报送纸质材料的同时，进行网上申报与推荐。网</w:t>
      </w:r>
      <w:r>
        <w:rPr>
          <w:rFonts w:ascii="仿宋_GB2312" w:eastAsia="仿宋_GB2312" w:hAnsi="仿宋" w:hint="eastAsia"/>
          <w:sz w:val="28"/>
          <w:szCs w:val="28"/>
        </w:rPr>
        <w:t>址另行通知。</w:t>
      </w:r>
    </w:p>
    <w:p w:rsidR="00B2057A" w:rsidRPr="00AF4AEF" w:rsidRDefault="00B2057A" w:rsidP="00B2057A">
      <w:pPr>
        <w:snapToGrid w:val="0"/>
        <w:spacing w:line="400" w:lineRule="exact"/>
        <w:rPr>
          <w:rFonts w:ascii="仿宋_GB2312" w:eastAsia="仿宋_GB2312" w:hAnsi="仿宋"/>
          <w:color w:val="000000"/>
          <w:sz w:val="28"/>
          <w:szCs w:val="28"/>
        </w:rPr>
      </w:pPr>
      <w:r w:rsidRPr="00AF4AEF">
        <w:rPr>
          <w:rFonts w:ascii="仿宋_GB2312" w:eastAsia="仿宋_GB2312" w:hAnsi="仿宋" w:hint="eastAsia"/>
          <w:sz w:val="28"/>
          <w:szCs w:val="28"/>
        </w:rPr>
        <w:t>要确保纸质材料与电子文本的一致。</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4. 除《基础教育国家级教学成果奖申报表》（含指定附录）外，教育部不再接受其它纸介质材料。如确有其他必要的反映成果水平的其它材料，可在单位（个人）的网站上展示，并在《申报表》的附件目录中提供相应网址和展示材料目录，供专家在评审中查阅参考。</w:t>
      </w:r>
    </w:p>
    <w:p w:rsidR="00B2057A" w:rsidRPr="00AF4AEF" w:rsidRDefault="00B2057A" w:rsidP="00B2057A">
      <w:pPr>
        <w:snapToGrid w:val="0"/>
        <w:spacing w:line="400" w:lineRule="exact"/>
        <w:ind w:firstLineChars="200" w:firstLine="560"/>
        <w:rPr>
          <w:rFonts w:ascii="仿宋_GB2312" w:eastAsia="仿宋_GB2312" w:hAnsi="仿宋"/>
          <w:sz w:val="28"/>
          <w:szCs w:val="28"/>
        </w:rPr>
      </w:pPr>
      <w:r w:rsidRPr="00AF4AEF">
        <w:rPr>
          <w:rFonts w:ascii="仿宋_GB2312" w:eastAsia="仿宋_GB2312" w:hAnsi="仿宋" w:hint="eastAsia"/>
          <w:sz w:val="28"/>
          <w:szCs w:val="28"/>
        </w:rPr>
        <w:t>5. 所有推荐材料一律不退，请自行留底。</w:t>
      </w:r>
    </w:p>
    <w:p w:rsidR="00B2057A" w:rsidRPr="00AF4AEF" w:rsidRDefault="00B2057A" w:rsidP="00B2057A">
      <w:pPr>
        <w:snapToGrid w:val="0"/>
        <w:spacing w:line="400" w:lineRule="exact"/>
        <w:rPr>
          <w:sz w:val="28"/>
          <w:szCs w:val="28"/>
        </w:rPr>
      </w:pPr>
    </w:p>
    <w:p w:rsidR="006D62A6" w:rsidRPr="00B2057A" w:rsidRDefault="006D62A6"/>
    <w:sectPr w:rsidR="006D62A6" w:rsidRPr="00B2057A" w:rsidSect="00ED0C3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C06" w:rsidRDefault="00887C06" w:rsidP="00464434">
      <w:r>
        <w:separator/>
      </w:r>
    </w:p>
  </w:endnote>
  <w:endnote w:type="continuationSeparator" w:id="1">
    <w:p w:rsidR="00887C06" w:rsidRDefault="00887C06" w:rsidP="004644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A7B" w:rsidRDefault="00FC7A5B">
    <w:pPr>
      <w:pStyle w:val="a3"/>
      <w:jc w:val="center"/>
    </w:pPr>
    <w:r>
      <w:fldChar w:fldCharType="begin"/>
    </w:r>
    <w:r w:rsidR="00B2057A">
      <w:instrText xml:space="preserve"> PAGE   \* MERGEFORMAT </w:instrText>
    </w:r>
    <w:r>
      <w:fldChar w:fldCharType="separate"/>
    </w:r>
    <w:r w:rsidR="003C2718" w:rsidRPr="003C2718">
      <w:rPr>
        <w:noProof/>
        <w:lang w:val="zh-CN"/>
      </w:rPr>
      <w:t>4</w:t>
    </w:r>
    <w:r>
      <w:fldChar w:fldCharType="end"/>
    </w:r>
  </w:p>
  <w:p w:rsidR="00632A7B" w:rsidRDefault="00887C0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C06" w:rsidRDefault="00887C06" w:rsidP="00464434">
      <w:r>
        <w:separator/>
      </w:r>
    </w:p>
  </w:footnote>
  <w:footnote w:type="continuationSeparator" w:id="1">
    <w:p w:rsidR="00887C06" w:rsidRDefault="00887C06" w:rsidP="004644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057A"/>
    <w:rsid w:val="00143D01"/>
    <w:rsid w:val="001F6C58"/>
    <w:rsid w:val="002D130B"/>
    <w:rsid w:val="003C2718"/>
    <w:rsid w:val="00464434"/>
    <w:rsid w:val="00536D87"/>
    <w:rsid w:val="006A0FF1"/>
    <w:rsid w:val="006B7570"/>
    <w:rsid w:val="006D62A6"/>
    <w:rsid w:val="006F5DD3"/>
    <w:rsid w:val="00722E1C"/>
    <w:rsid w:val="00887C06"/>
    <w:rsid w:val="009C4658"/>
    <w:rsid w:val="009C68B6"/>
    <w:rsid w:val="00B2057A"/>
    <w:rsid w:val="00B26361"/>
    <w:rsid w:val="00BD4C49"/>
    <w:rsid w:val="00C13655"/>
    <w:rsid w:val="00FC7A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57A"/>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2057A"/>
    <w:pPr>
      <w:tabs>
        <w:tab w:val="center" w:pos="4153"/>
        <w:tab w:val="right" w:pos="8306"/>
      </w:tabs>
      <w:snapToGrid w:val="0"/>
    </w:pPr>
    <w:rPr>
      <w:sz w:val="18"/>
      <w:szCs w:val="18"/>
    </w:rPr>
  </w:style>
  <w:style w:type="character" w:customStyle="1" w:styleId="Char">
    <w:name w:val="页脚 Char"/>
    <w:basedOn w:val="a0"/>
    <w:link w:val="a3"/>
    <w:uiPriority w:val="99"/>
    <w:rsid w:val="00B2057A"/>
    <w:rPr>
      <w:rFonts w:ascii="Times New Roman" w:eastAsia="宋体" w:hAnsi="Times New Roman" w:cs="Times New Roman"/>
      <w:kern w:val="0"/>
      <w:sz w:val="18"/>
      <w:szCs w:val="18"/>
    </w:rPr>
  </w:style>
  <w:style w:type="paragraph" w:styleId="a4">
    <w:name w:val="header"/>
    <w:basedOn w:val="a"/>
    <w:link w:val="Char0"/>
    <w:uiPriority w:val="99"/>
    <w:semiHidden/>
    <w:unhideWhenUsed/>
    <w:rsid w:val="00BD4C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D4C49"/>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AEFFA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kcc</dc:creator>
  <cp:lastModifiedBy>kcc</cp:lastModifiedBy>
  <cp:revision>10</cp:revision>
  <cp:lastPrinted>2013-11-25T00:42:00Z</cp:lastPrinted>
  <dcterms:created xsi:type="dcterms:W3CDTF">2013-11-24T10:51:00Z</dcterms:created>
  <dcterms:modified xsi:type="dcterms:W3CDTF">2014-01-09T00:29:00Z</dcterms:modified>
</cp:coreProperties>
</file>